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94" w:rsidRPr="00190252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5C94" w:rsidRPr="00BD4E8B" w:rsidRDefault="00205C94" w:rsidP="00CB36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6B8">
        <w:rPr>
          <w:rFonts w:ascii="Times New Roman" w:hAnsi="Times New Roman" w:cs="Times New Roman"/>
          <w:sz w:val="28"/>
          <w:szCs w:val="28"/>
        </w:rPr>
        <w:t>Что показал</w:t>
      </w:r>
      <w:r w:rsidR="00D116B9" w:rsidRPr="00CB36B8">
        <w:rPr>
          <w:rFonts w:ascii="Times New Roman" w:hAnsi="Times New Roman" w:cs="Times New Roman"/>
          <w:sz w:val="28"/>
          <w:szCs w:val="28"/>
        </w:rPr>
        <w:t>и</w:t>
      </w:r>
      <w:r w:rsidRPr="00CB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ЕГЭ-2019?</w:t>
      </w:r>
    </w:p>
    <w:p w:rsidR="00205C94" w:rsidRPr="00BD4E8B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E8B">
        <w:rPr>
          <w:rFonts w:ascii="Times New Roman" w:hAnsi="Times New Roman" w:cs="Times New Roman"/>
          <w:b/>
          <w:bCs/>
          <w:sz w:val="28"/>
          <w:szCs w:val="28"/>
        </w:rPr>
        <w:t xml:space="preserve">Фидалия ХАЛИКОВА, </w:t>
      </w:r>
    </w:p>
    <w:p w:rsidR="00205C94" w:rsidRPr="00BD4E8B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8B">
        <w:rPr>
          <w:rFonts w:ascii="Times New Roman" w:hAnsi="Times New Roman" w:cs="Times New Roman"/>
          <w:i/>
          <w:iCs/>
          <w:sz w:val="28"/>
          <w:szCs w:val="28"/>
        </w:rPr>
        <w:t>учитель химии высшей квалификационной категории IT-лицея КФУ, кандидат педагогических наук, доцент кафедры химического образования Химического института им. А.М.Бутлерова КФУ, эксперт государственной итоговой аттестации, лауреат Государственной премии им. М.И.Махмутова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BC">
        <w:rPr>
          <w:rFonts w:ascii="Times New Roman" w:hAnsi="Times New Roman" w:cs="Times New Roman"/>
          <w:sz w:val="28"/>
          <w:szCs w:val="28"/>
        </w:rPr>
        <w:t>Контрольные измерительные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(КИМ)</w:t>
      </w:r>
      <w:r w:rsidRPr="003143BC">
        <w:rPr>
          <w:rFonts w:ascii="Times New Roman" w:hAnsi="Times New Roman" w:cs="Times New Roman"/>
          <w:sz w:val="28"/>
          <w:szCs w:val="28"/>
        </w:rPr>
        <w:t>, которые ис</w:t>
      </w:r>
      <w:r>
        <w:rPr>
          <w:rFonts w:ascii="Times New Roman" w:hAnsi="Times New Roman" w:cs="Times New Roman"/>
          <w:sz w:val="28"/>
          <w:szCs w:val="28"/>
        </w:rPr>
        <w:t>пользовались при проведении ЕГЭ по химии в 2019 г.</w:t>
      </w:r>
      <w:r w:rsidRPr="003143BC">
        <w:rPr>
          <w:rFonts w:ascii="Times New Roman" w:hAnsi="Times New Roman" w:cs="Times New Roman"/>
          <w:sz w:val="28"/>
          <w:szCs w:val="28"/>
        </w:rPr>
        <w:t>, по своей содержательной основе, структуре и типол</w:t>
      </w:r>
      <w:r>
        <w:rPr>
          <w:rFonts w:ascii="Times New Roman" w:hAnsi="Times New Roman" w:cs="Times New Roman"/>
          <w:sz w:val="28"/>
          <w:szCs w:val="28"/>
        </w:rPr>
        <w:t>огии заданий были аналогичны контрольно-измерительным материалам</w:t>
      </w:r>
      <w:r w:rsidRPr="003143BC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3BC">
        <w:rPr>
          <w:rFonts w:ascii="Times New Roman" w:hAnsi="Times New Roman" w:cs="Times New Roman"/>
          <w:sz w:val="28"/>
          <w:szCs w:val="28"/>
        </w:rPr>
        <w:t xml:space="preserve"> Каждый экзаменационный вариант состоял из двух час</w:t>
      </w:r>
      <w:r>
        <w:rPr>
          <w:rFonts w:ascii="Times New Roman" w:hAnsi="Times New Roman" w:cs="Times New Roman"/>
          <w:sz w:val="28"/>
          <w:szCs w:val="28"/>
        </w:rPr>
        <w:t xml:space="preserve">тей и включал в себя 35 заданий. В первой части было </w:t>
      </w:r>
      <w:r w:rsidRPr="003143BC">
        <w:rPr>
          <w:rFonts w:ascii="Times New Roman" w:hAnsi="Times New Roman" w:cs="Times New Roman"/>
          <w:sz w:val="28"/>
          <w:szCs w:val="28"/>
        </w:rPr>
        <w:t xml:space="preserve">29 заданий с кратким ответом базового </w:t>
      </w:r>
      <w:r>
        <w:rPr>
          <w:rFonts w:ascii="Times New Roman" w:hAnsi="Times New Roman" w:cs="Times New Roman"/>
          <w:sz w:val="28"/>
          <w:szCs w:val="28"/>
        </w:rPr>
        <w:t xml:space="preserve">и повышенного уровней сложности, во второй части </w:t>
      </w:r>
      <w:r w:rsidRPr="003143BC">
        <w:rPr>
          <w:rFonts w:ascii="Times New Roman" w:hAnsi="Times New Roman" w:cs="Times New Roman"/>
          <w:sz w:val="28"/>
          <w:szCs w:val="28"/>
        </w:rPr>
        <w:t>6 заданий с развернутым ответом высокого уровня сложности</w:t>
      </w:r>
      <w:r>
        <w:t>.</w:t>
      </w:r>
    </w:p>
    <w:p w:rsidR="00205C94" w:rsidRPr="004B25BF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основа КИМов составлена на основе целостной системы</w:t>
      </w:r>
      <w:r w:rsidRPr="001A0EBB">
        <w:rPr>
          <w:rFonts w:ascii="Times New Roman" w:hAnsi="Times New Roman" w:cs="Times New Roman"/>
          <w:sz w:val="28"/>
          <w:szCs w:val="28"/>
        </w:rPr>
        <w:t xml:space="preserve"> знаний, которая рассматривается в качестве инвариантного ядра</w:t>
      </w:r>
      <w:r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«х</w:t>
      </w:r>
      <w:r w:rsidRPr="001A0EBB">
        <w:rPr>
          <w:rFonts w:ascii="Times New Roman" w:hAnsi="Times New Roman" w:cs="Times New Roman"/>
          <w:sz w:val="28"/>
          <w:szCs w:val="28"/>
        </w:rPr>
        <w:t xml:space="preserve">имия». </w:t>
      </w:r>
      <w:r>
        <w:rPr>
          <w:rFonts w:ascii="Times New Roman" w:hAnsi="Times New Roman" w:cs="Times New Roman"/>
          <w:sz w:val="28"/>
          <w:szCs w:val="28"/>
        </w:rPr>
        <w:t>В данной системе знаний особое место занимают ведущие химические</w:t>
      </w:r>
      <w:r w:rsidRPr="001A0EBB">
        <w:rPr>
          <w:rFonts w:ascii="Times New Roman" w:hAnsi="Times New Roman" w:cs="Times New Roman"/>
          <w:sz w:val="28"/>
          <w:szCs w:val="28"/>
        </w:rPr>
        <w:t xml:space="preserve"> понят</w:t>
      </w:r>
      <w:r>
        <w:rPr>
          <w:rFonts w:ascii="Times New Roman" w:hAnsi="Times New Roman" w:cs="Times New Roman"/>
          <w:sz w:val="28"/>
          <w:szCs w:val="28"/>
        </w:rPr>
        <w:t xml:space="preserve">ия: химический элемент и вещество, химическая реакция. Отбор содержания КИМов осуществлялся на основе </w:t>
      </w:r>
      <w:r w:rsidRPr="001A0EBB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предусматривал</w:t>
      </w:r>
      <w:r w:rsidRPr="001A0EBB">
        <w:rPr>
          <w:rFonts w:ascii="Times New Roman" w:hAnsi="Times New Roman" w:cs="Times New Roman"/>
          <w:sz w:val="28"/>
          <w:szCs w:val="28"/>
        </w:rPr>
        <w:t xml:space="preserve"> максимальный охват заданиями экзаменационного варианта основных разд</w:t>
      </w:r>
      <w:r w:rsidR="006C1F59">
        <w:rPr>
          <w:rFonts w:ascii="Times New Roman" w:hAnsi="Times New Roman" w:cs="Times New Roman"/>
          <w:sz w:val="28"/>
          <w:szCs w:val="28"/>
        </w:rPr>
        <w:t xml:space="preserve">елов курса химии </w:t>
      </w:r>
      <w:r w:rsidR="006C1F59" w:rsidRPr="00CB36B8">
        <w:rPr>
          <w:rFonts w:ascii="Times New Roman" w:hAnsi="Times New Roman" w:cs="Times New Roman"/>
          <w:sz w:val="28"/>
          <w:szCs w:val="28"/>
        </w:rPr>
        <w:t>(неорганическая, общая</w:t>
      </w:r>
      <w:r w:rsidRPr="00CB36B8">
        <w:rPr>
          <w:rFonts w:ascii="Times New Roman" w:hAnsi="Times New Roman" w:cs="Times New Roman"/>
          <w:sz w:val="28"/>
          <w:szCs w:val="28"/>
        </w:rPr>
        <w:t xml:space="preserve"> и</w:t>
      </w:r>
      <w:r w:rsidR="00CB36B8" w:rsidRPr="00CB36B8">
        <w:rPr>
          <w:rFonts w:ascii="Times New Roman" w:hAnsi="Times New Roman" w:cs="Times New Roman"/>
          <w:sz w:val="28"/>
          <w:szCs w:val="28"/>
        </w:rPr>
        <w:t xml:space="preserve"> </w:t>
      </w:r>
      <w:r w:rsidR="006C1F59" w:rsidRPr="00CB36B8">
        <w:rPr>
          <w:rFonts w:ascii="Times New Roman" w:hAnsi="Times New Roman" w:cs="Times New Roman"/>
          <w:sz w:val="28"/>
          <w:szCs w:val="28"/>
        </w:rPr>
        <w:t>органическаяхимия</w:t>
      </w:r>
      <w:r w:rsidRPr="00CB3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 w:rsidRPr="004B25BF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</w:t>
      </w:r>
      <w:r w:rsidRPr="004B25BF">
        <w:rPr>
          <w:rFonts w:ascii="Times New Roman" w:hAnsi="Times New Roman" w:cs="Times New Roman"/>
          <w:sz w:val="28"/>
          <w:szCs w:val="28"/>
        </w:rPr>
        <w:t xml:space="preserve">уделено усилению деятельностной и практико-ориентированной составляющей их содержания. </w:t>
      </w:r>
      <w:r>
        <w:rPr>
          <w:rFonts w:ascii="Times New Roman" w:hAnsi="Times New Roman" w:cs="Times New Roman"/>
          <w:sz w:val="28"/>
          <w:szCs w:val="28"/>
        </w:rPr>
        <w:t xml:space="preserve">Благодаря указанной направленности </w:t>
      </w:r>
      <w:r w:rsidRPr="004B25BF">
        <w:rPr>
          <w:rFonts w:ascii="Times New Roman" w:hAnsi="Times New Roman" w:cs="Times New Roman"/>
          <w:sz w:val="28"/>
          <w:szCs w:val="28"/>
        </w:rPr>
        <w:t xml:space="preserve">изменений, </w:t>
      </w:r>
      <w:r>
        <w:rPr>
          <w:rFonts w:ascii="Times New Roman" w:hAnsi="Times New Roman" w:cs="Times New Roman"/>
          <w:sz w:val="28"/>
          <w:szCs w:val="28"/>
        </w:rPr>
        <w:t>которые были внесены</w:t>
      </w:r>
      <w:r w:rsidRPr="004B25BF">
        <w:rPr>
          <w:rFonts w:ascii="Times New Roman" w:hAnsi="Times New Roman" w:cs="Times New Roman"/>
          <w:sz w:val="28"/>
          <w:szCs w:val="28"/>
        </w:rPr>
        <w:t xml:space="preserve"> в последн</w:t>
      </w:r>
      <w:r>
        <w:rPr>
          <w:rFonts w:ascii="Times New Roman" w:hAnsi="Times New Roman" w:cs="Times New Roman"/>
          <w:sz w:val="28"/>
          <w:szCs w:val="28"/>
        </w:rPr>
        <w:t>ие 2 – 3 года, усилилась дифференцирующая способность</w:t>
      </w:r>
      <w:r w:rsidRPr="004B25BF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РФ число участников ЕГЭ </w:t>
      </w:r>
      <w:r w:rsidRPr="004B25BF">
        <w:rPr>
          <w:rFonts w:ascii="Times New Roman" w:hAnsi="Times New Roman" w:cs="Times New Roman"/>
          <w:sz w:val="28"/>
          <w:szCs w:val="28"/>
        </w:rPr>
        <w:t>по химии существенно (примерно на 5 тыс. человек) возросло в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74">
        <w:rPr>
          <w:rFonts w:ascii="Times New Roman" w:hAnsi="Times New Roman" w:cs="Times New Roman"/>
          <w:sz w:val="28"/>
          <w:szCs w:val="28"/>
        </w:rPr>
        <w:t>,</w:t>
      </w:r>
      <w:r w:rsidRPr="004B25BF">
        <w:rPr>
          <w:rFonts w:ascii="Times New Roman" w:hAnsi="Times New Roman" w:cs="Times New Roman"/>
          <w:sz w:val="28"/>
          <w:szCs w:val="28"/>
        </w:rPr>
        <w:t>в сравнении с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74">
        <w:rPr>
          <w:rFonts w:ascii="Times New Roman" w:hAnsi="Times New Roman" w:cs="Times New Roman"/>
          <w:sz w:val="28"/>
          <w:szCs w:val="28"/>
        </w:rPr>
        <w:t>,</w:t>
      </w:r>
      <w:r w:rsidRPr="004B25BF">
        <w:rPr>
          <w:rFonts w:ascii="Times New Roman" w:hAnsi="Times New Roman" w:cs="Times New Roman"/>
          <w:sz w:val="28"/>
          <w:szCs w:val="28"/>
        </w:rPr>
        <w:t>и составило бо</w:t>
      </w:r>
      <w:r>
        <w:rPr>
          <w:rFonts w:ascii="Times New Roman" w:hAnsi="Times New Roman" w:cs="Times New Roman"/>
          <w:sz w:val="28"/>
          <w:szCs w:val="28"/>
        </w:rPr>
        <w:t xml:space="preserve">лее 94 тыс. чел. В РТ участниками ЕГЭ стали 2556 учащихся </w:t>
      </w:r>
      <w:r w:rsidRPr="006F1D1D">
        <w:rPr>
          <w:rFonts w:ascii="Times New Roman" w:hAnsi="Times New Roman" w:cs="Times New Roman"/>
          <w:i/>
          <w:iCs/>
          <w:sz w:val="28"/>
          <w:szCs w:val="28"/>
        </w:rPr>
        <w:t>(таблица 1).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7"/>
        <w:gridCol w:w="2357"/>
        <w:gridCol w:w="2357"/>
        <w:gridCol w:w="2393"/>
      </w:tblGrid>
      <w:tr w:rsidR="00205C94" w:rsidRPr="001D185F">
        <w:tc>
          <w:tcPr>
            <w:tcW w:w="210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</w:t>
            </w:r>
          </w:p>
        </w:tc>
        <w:tc>
          <w:tcPr>
            <w:tcW w:w="7107" w:type="dxa"/>
            <w:gridSpan w:val="3"/>
          </w:tcPr>
          <w:p w:rsidR="00205C94" w:rsidRPr="001D185F" w:rsidRDefault="00205C94" w:rsidP="0045290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 ЕГЭ (чел.)</w:t>
            </w:r>
          </w:p>
        </w:tc>
      </w:tr>
      <w:tr w:rsidR="00205C94" w:rsidRPr="001D185F">
        <w:tc>
          <w:tcPr>
            <w:tcW w:w="2107" w:type="dxa"/>
          </w:tcPr>
          <w:p w:rsidR="00205C94" w:rsidRPr="001D185F" w:rsidRDefault="00205C94" w:rsidP="0045290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235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2393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основной период</w:t>
            </w:r>
          </w:p>
        </w:tc>
      </w:tr>
      <w:tr w:rsidR="00205C94" w:rsidRPr="001D185F">
        <w:tc>
          <w:tcPr>
            <w:tcW w:w="210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35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2357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2393" w:type="dxa"/>
          </w:tcPr>
          <w:p w:rsidR="00205C94" w:rsidRPr="001D185F" w:rsidRDefault="00205C94" w:rsidP="00081B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</w:tr>
    </w:tbl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</w:t>
      </w:r>
      <w:r w:rsidRPr="004B25BF">
        <w:rPr>
          <w:rFonts w:ascii="Times New Roman" w:hAnsi="Times New Roman" w:cs="Times New Roman"/>
          <w:sz w:val="28"/>
          <w:szCs w:val="28"/>
        </w:rPr>
        <w:t xml:space="preserve"> средний тестовый балл: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B25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2018 г. он был равен 54,6 баллам, то в </w:t>
      </w:r>
      <w:r w:rsidRPr="004B25BF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 он составил 56,3 балла.Идет снижение</w:t>
      </w:r>
      <w:r w:rsidR="00B82074">
        <w:rPr>
          <w:rFonts w:ascii="Times New Roman" w:hAnsi="Times New Roman" w:cs="Times New Roman"/>
          <w:sz w:val="28"/>
          <w:szCs w:val="28"/>
        </w:rPr>
        <w:t>,</w:t>
      </w:r>
      <w:r w:rsidRPr="004B25BF">
        <w:rPr>
          <w:rFonts w:ascii="Times New Roman" w:hAnsi="Times New Roman" w:cs="Times New Roman"/>
          <w:sz w:val="28"/>
          <w:szCs w:val="28"/>
        </w:rPr>
        <w:t>в сравнении с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74">
        <w:rPr>
          <w:rFonts w:ascii="Times New Roman" w:hAnsi="Times New Roman" w:cs="Times New Roman"/>
          <w:sz w:val="28"/>
          <w:szCs w:val="28"/>
        </w:rPr>
        <w:t>,</w:t>
      </w:r>
      <w:r w:rsidRPr="004B25BF">
        <w:rPr>
          <w:rFonts w:ascii="Times New Roman" w:hAnsi="Times New Roman" w:cs="Times New Roman"/>
          <w:sz w:val="28"/>
          <w:szCs w:val="28"/>
        </w:rPr>
        <w:t>доля участников, не преодолевших минимального балла при сохранении его значения на уровне 13 первичных баллов (36 тестовых баллов): доля таких выпускников в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5BF">
        <w:rPr>
          <w:rFonts w:ascii="Times New Roman" w:hAnsi="Times New Roman" w:cs="Times New Roman"/>
          <w:sz w:val="28"/>
          <w:szCs w:val="28"/>
        </w:rPr>
        <w:t>составила 14,7% (в 2018 г</w:t>
      </w:r>
      <w:r>
        <w:rPr>
          <w:rFonts w:ascii="Times New Roman" w:hAnsi="Times New Roman" w:cs="Times New Roman"/>
          <w:sz w:val="28"/>
          <w:szCs w:val="28"/>
        </w:rPr>
        <w:t>. – 16,6%). Возрастает доля</w:t>
      </w:r>
      <w:r w:rsidRPr="004B25BF">
        <w:rPr>
          <w:rFonts w:ascii="Times New Roman" w:hAnsi="Times New Roman" w:cs="Times New Roman"/>
          <w:sz w:val="28"/>
          <w:szCs w:val="28"/>
        </w:rPr>
        <w:t xml:space="preserve"> участников с р</w:t>
      </w:r>
      <w:r>
        <w:rPr>
          <w:rFonts w:ascii="Times New Roman" w:hAnsi="Times New Roman" w:cs="Times New Roman"/>
          <w:sz w:val="28"/>
          <w:szCs w:val="28"/>
        </w:rPr>
        <w:t xml:space="preserve">езультатами в диапазоне 61 – 80 тестовых </w:t>
      </w:r>
      <w:r w:rsidRPr="004B2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4B25BF">
        <w:rPr>
          <w:rFonts w:ascii="Times New Roman" w:hAnsi="Times New Roman" w:cs="Times New Roman"/>
          <w:sz w:val="28"/>
          <w:szCs w:val="28"/>
        </w:rPr>
        <w:t>(2019 г</w:t>
      </w:r>
      <w:r>
        <w:rPr>
          <w:rFonts w:ascii="Times New Roman" w:hAnsi="Times New Roman" w:cs="Times New Roman"/>
          <w:sz w:val="28"/>
          <w:szCs w:val="28"/>
        </w:rPr>
        <w:t xml:space="preserve">. – 32,5%, 2018 г. </w:t>
      </w:r>
      <w:r w:rsidRPr="004B25BF">
        <w:rPr>
          <w:rFonts w:ascii="Times New Roman" w:hAnsi="Times New Roman" w:cs="Times New Roman"/>
          <w:sz w:val="28"/>
          <w:szCs w:val="28"/>
        </w:rPr>
        <w:t xml:space="preserve">– 31,5%) и 81–100 </w:t>
      </w:r>
      <w:r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4B2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Pr="004B25BF">
        <w:rPr>
          <w:rFonts w:ascii="Times New Roman" w:hAnsi="Times New Roman" w:cs="Times New Roman"/>
          <w:sz w:val="28"/>
          <w:szCs w:val="28"/>
        </w:rPr>
        <w:t xml:space="preserve"> (в 2019 г</w:t>
      </w:r>
      <w:r>
        <w:rPr>
          <w:rFonts w:ascii="Times New Roman" w:hAnsi="Times New Roman" w:cs="Times New Roman"/>
          <w:sz w:val="28"/>
          <w:szCs w:val="28"/>
        </w:rPr>
        <w:t>. – 11,2%; в 2018 г.</w:t>
      </w:r>
      <w:r w:rsidRPr="004B25BF">
        <w:rPr>
          <w:rFonts w:ascii="Times New Roman" w:hAnsi="Times New Roman" w:cs="Times New Roman"/>
          <w:sz w:val="28"/>
          <w:szCs w:val="28"/>
        </w:rPr>
        <w:t xml:space="preserve"> – 9,4%).</w:t>
      </w:r>
      <w:r>
        <w:rPr>
          <w:rFonts w:ascii="Times New Roman" w:hAnsi="Times New Roman" w:cs="Times New Roman"/>
          <w:sz w:val="28"/>
          <w:szCs w:val="28"/>
        </w:rPr>
        <w:t xml:space="preserve"> Ниже представлены результаты по среднему баллу ЕГЭ по химии в РТ и РФ </w:t>
      </w:r>
      <w:r w:rsidRPr="006F1D1D">
        <w:rPr>
          <w:rFonts w:ascii="Times New Roman" w:hAnsi="Times New Roman" w:cs="Times New Roman"/>
          <w:i/>
          <w:iCs/>
          <w:sz w:val="28"/>
          <w:szCs w:val="28"/>
        </w:rPr>
        <w:t>(таблица 2)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удовлетворенных апелляций по химии в РТ </w:t>
      </w:r>
      <w:r w:rsidRPr="006F1D1D">
        <w:rPr>
          <w:rFonts w:ascii="Times New Roman" w:hAnsi="Times New Roman" w:cs="Times New Roman"/>
          <w:i/>
          <w:iCs/>
          <w:sz w:val="28"/>
          <w:szCs w:val="28"/>
        </w:rPr>
        <w:t>(таблица 3).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0CB">
        <w:rPr>
          <w:rFonts w:ascii="Times New Roman" w:hAnsi="Times New Roman" w:cs="Times New Roman"/>
          <w:b/>
          <w:bCs/>
          <w:sz w:val="28"/>
          <w:szCs w:val="28"/>
        </w:rPr>
        <w:t xml:space="preserve">Средний балл 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>ЕГЭ по химии в РТ</w:t>
      </w:r>
      <w:r w:rsidR="00B8207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сравнении РФ</w:t>
      </w:r>
    </w:p>
    <w:p w:rsidR="00205C94" w:rsidRPr="009E38F2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9"/>
        <w:gridCol w:w="879"/>
        <w:gridCol w:w="236"/>
        <w:gridCol w:w="810"/>
        <w:gridCol w:w="865"/>
        <w:gridCol w:w="1016"/>
        <w:gridCol w:w="920"/>
        <w:gridCol w:w="12"/>
        <w:gridCol w:w="856"/>
        <w:gridCol w:w="2311"/>
      </w:tblGrid>
      <w:tr w:rsidR="00205C94" w:rsidRPr="001D185F" w:rsidTr="003D7546">
        <w:tc>
          <w:tcPr>
            <w:tcW w:w="1309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25" w:type="dxa"/>
            <w:gridSpan w:val="3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881" w:type="dxa"/>
            <w:gridSpan w:val="2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788" w:type="dxa"/>
            <w:gridSpan w:val="3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2311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2019/2018 в РТ</w:t>
            </w:r>
          </w:p>
        </w:tc>
      </w:tr>
      <w:tr w:rsidR="00205C94" w:rsidRPr="001D185F" w:rsidTr="003D7546">
        <w:tc>
          <w:tcPr>
            <w:tcW w:w="1309" w:type="dxa"/>
          </w:tcPr>
          <w:p w:rsidR="00205C94" w:rsidRPr="001D185F" w:rsidRDefault="00205C94" w:rsidP="0045290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046" w:type="dxa"/>
            <w:gridSpan w:val="2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865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016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920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868" w:type="dxa"/>
            <w:gridSpan w:val="2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311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94" w:rsidRPr="001D185F" w:rsidTr="003D7546">
        <w:tc>
          <w:tcPr>
            <w:tcW w:w="1309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879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62,11</w:t>
            </w:r>
          </w:p>
        </w:tc>
        <w:tc>
          <w:tcPr>
            <w:tcW w:w="236" w:type="dxa"/>
          </w:tcPr>
          <w:p w:rsidR="00205C94" w:rsidRPr="001D185F" w:rsidRDefault="00205C94" w:rsidP="0045290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65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016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932" w:type="dxa"/>
            <w:gridSpan w:val="2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  <w:tc>
          <w:tcPr>
            <w:tcW w:w="856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2311" w:type="dxa"/>
          </w:tcPr>
          <w:p w:rsidR="00205C94" w:rsidRPr="001D185F" w:rsidRDefault="00205C94" w:rsidP="00452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</w:tbl>
    <w:p w:rsidR="00205C94" w:rsidRDefault="00205C94" w:rsidP="003D7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C94" w:rsidRDefault="00205C94" w:rsidP="003D7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2D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удовлетворенных апелляций</w:t>
      </w:r>
      <w:r w:rsidRPr="001C22D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о химии по РТ</w:t>
      </w:r>
    </w:p>
    <w:p w:rsidR="00205C94" w:rsidRPr="009E38F2" w:rsidRDefault="00205C94" w:rsidP="003D7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05C94" w:rsidRDefault="00205C94" w:rsidP="003D7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6"/>
        <w:gridCol w:w="1559"/>
        <w:gridCol w:w="1843"/>
        <w:gridCol w:w="567"/>
        <w:gridCol w:w="1559"/>
        <w:gridCol w:w="1843"/>
        <w:gridCol w:w="709"/>
      </w:tblGrid>
      <w:tr w:rsidR="00205C94" w:rsidTr="003D7546">
        <w:trPr>
          <w:trHeight w:val="30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2019 г.</w:t>
            </w:r>
          </w:p>
        </w:tc>
      </w:tr>
      <w:tr w:rsidR="00205C94" w:rsidTr="003D7546">
        <w:trPr>
          <w:trHeight w:val="38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C94" w:rsidRDefault="00205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Количество апелляций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B82074" w:rsidRDefault="00205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Удовлетво</w:t>
            </w:r>
            <w:r w:rsidR="00B82074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-</w:t>
            </w:r>
          </w:p>
          <w:p w:rsidR="00205C94" w:rsidRPr="00B82074" w:rsidRDefault="00205C94" w:rsidP="00B82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ренных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Количество апелляций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Удовлетво</w:t>
            </w:r>
            <w:r w:rsidR="00B82074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ренных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205C94" w:rsidTr="003D7546">
        <w:trPr>
          <w:trHeight w:val="19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Pr="00EC6829" w:rsidRDefault="00205C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682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5C94" w:rsidRDefault="00205C9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  <w:lang w:eastAsia="ru-RU"/>
              </w:rPr>
              <w:t>9,09</w:t>
            </w:r>
          </w:p>
        </w:tc>
      </w:tr>
    </w:tbl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посмотрим анализ результатов выполнения заданий (основных блоков) КИМов. 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b/>
          <w:bCs/>
          <w:sz w:val="28"/>
          <w:szCs w:val="28"/>
        </w:rPr>
        <w:t>Блок №1.</w:t>
      </w:r>
      <w:r w:rsidRPr="00A251AE">
        <w:rPr>
          <w:rFonts w:ascii="Times New Roman" w:hAnsi="Times New Roman" w:cs="Times New Roman"/>
          <w:sz w:val="28"/>
          <w:szCs w:val="28"/>
        </w:rPr>
        <w:t>Строение атома. Периодический закон и Периодическая си</w:t>
      </w:r>
      <w:r>
        <w:rPr>
          <w:rFonts w:ascii="Times New Roman" w:hAnsi="Times New Roman" w:cs="Times New Roman"/>
          <w:sz w:val="28"/>
          <w:szCs w:val="28"/>
        </w:rPr>
        <w:t>стема химических элементов Д.И.</w:t>
      </w:r>
      <w:r w:rsidRPr="00A251AE">
        <w:rPr>
          <w:rFonts w:ascii="Times New Roman" w:hAnsi="Times New Roman" w:cs="Times New Roman"/>
          <w:sz w:val="28"/>
          <w:szCs w:val="28"/>
        </w:rPr>
        <w:t xml:space="preserve">Менделеева. Закономерности изменения свойств химических </w:t>
      </w:r>
      <w:r>
        <w:rPr>
          <w:rFonts w:ascii="Times New Roman" w:hAnsi="Times New Roman" w:cs="Times New Roman"/>
          <w:sz w:val="28"/>
          <w:szCs w:val="28"/>
        </w:rPr>
        <w:t xml:space="preserve">элементов по периодам и группам. </w:t>
      </w:r>
      <w:r w:rsidRPr="00A251AE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ение вещества. Химическая связь. </w:t>
      </w:r>
    </w:p>
    <w:p w:rsidR="00205C94" w:rsidRDefault="00205C94" w:rsidP="004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блоке проверено </w:t>
      </w:r>
      <w:r w:rsidRPr="00A251AE">
        <w:rPr>
          <w:rFonts w:ascii="Times New Roman" w:hAnsi="Times New Roman" w:cs="Times New Roman"/>
          <w:sz w:val="28"/>
          <w:szCs w:val="28"/>
        </w:rPr>
        <w:t>усвоение базовых теоретических понятий, характеризующих строение атомов химических элементов и строение вещества.</w:t>
      </w:r>
      <w:r>
        <w:rPr>
          <w:rFonts w:ascii="Times New Roman" w:hAnsi="Times New Roman" w:cs="Times New Roman"/>
          <w:sz w:val="28"/>
          <w:szCs w:val="28"/>
        </w:rPr>
        <w:t xml:space="preserve">При  выполнении заданий предусмотрено </w:t>
      </w:r>
      <w:r w:rsidRPr="00A251A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 использования периодической системы химических элементов Д.И.</w:t>
      </w:r>
      <w:r w:rsidRPr="00A251AE">
        <w:rPr>
          <w:rFonts w:ascii="Times New Roman" w:hAnsi="Times New Roman" w:cs="Times New Roman"/>
          <w:sz w:val="28"/>
          <w:szCs w:val="28"/>
        </w:rPr>
        <w:t xml:space="preserve">Менделеева для определения состава и электронного строения атомов, а также состава и химического характера образуемых ими соединений. </w:t>
      </w:r>
    </w:p>
    <w:p w:rsidR="00205C94" w:rsidRPr="006D50A0" w:rsidRDefault="00205C94" w:rsidP="006D50A0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 xml:space="preserve">Пример 1. </w:t>
      </w:r>
      <w:r w:rsidRPr="006D50A0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вещества, в которых присутствует ковалентная полярная химическая связь:</w:t>
      </w:r>
    </w:p>
    <w:p w:rsidR="00205C94" w:rsidRPr="006D50A0" w:rsidRDefault="00205C94" w:rsidP="00505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sz w:val="28"/>
          <w:szCs w:val="28"/>
        </w:rPr>
        <w:t>1) хлор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2) хлорид серы(II)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3) хлорид лития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4) хлорид рубидия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5) хлорид аммония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0A0">
        <w:rPr>
          <w:rFonts w:ascii="Times New Roman" w:hAnsi="Times New Roman" w:cs="Times New Roman"/>
          <w:sz w:val="28"/>
          <w:szCs w:val="28"/>
        </w:rPr>
        <w:t>Запишите в поле ответа номера выбранных веществ.</w:t>
      </w:r>
    </w:p>
    <w:p w:rsidR="00205C94" w:rsidRPr="00505224" w:rsidRDefault="00205C94" w:rsidP="006D50A0">
      <w:pPr>
        <w:tabs>
          <w:tab w:val="left" w:pos="3915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D50A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5C94" w:rsidRPr="005B5AD7" w:rsidRDefault="00205C94" w:rsidP="00D70F6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В б</w:t>
      </w:r>
      <w:r w:rsidRPr="005B5AD7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AD7">
        <w:rPr>
          <w:rFonts w:ascii="Times New Roman" w:hAnsi="Times New Roman" w:cs="Times New Roman"/>
          <w:sz w:val="28"/>
          <w:szCs w:val="28"/>
        </w:rPr>
        <w:t xml:space="preserve"> «Неорганическая химия»</w:t>
      </w:r>
      <w:r>
        <w:rPr>
          <w:rFonts w:ascii="Times New Roman" w:hAnsi="Times New Roman" w:cs="Times New Roman"/>
          <w:sz w:val="28"/>
          <w:szCs w:val="28"/>
        </w:rPr>
        <w:t xml:space="preserve"> содержались з</w:t>
      </w:r>
      <w:r w:rsidRPr="005B5AD7">
        <w:rPr>
          <w:rFonts w:ascii="Times New Roman" w:hAnsi="Times New Roman" w:cs="Times New Roman"/>
          <w:sz w:val="28"/>
          <w:szCs w:val="28"/>
        </w:rPr>
        <w:t>адания, проверяющие усвоение знаний этого содержательного блока,</w:t>
      </w:r>
      <w:r>
        <w:rPr>
          <w:rFonts w:ascii="Times New Roman" w:hAnsi="Times New Roman" w:cs="Times New Roman"/>
          <w:sz w:val="28"/>
          <w:szCs w:val="28"/>
        </w:rPr>
        <w:t xml:space="preserve"> под номерами 5, 6, 7, 8, 9,10, 32 в КИМах  были включены задания базового и повышенного и высокого уровней</w:t>
      </w:r>
      <w:r w:rsidRPr="005B5AD7">
        <w:rPr>
          <w:rFonts w:ascii="Times New Roman" w:hAnsi="Times New Roman" w:cs="Times New Roman"/>
          <w:sz w:val="28"/>
          <w:szCs w:val="28"/>
        </w:rPr>
        <w:t xml:space="preserve"> сложности.</w:t>
      </w:r>
    </w:p>
    <w:p w:rsidR="00205C94" w:rsidRPr="006D50A0" w:rsidRDefault="00205C94" w:rsidP="006D50A0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Pr="006D50A0">
        <w:rPr>
          <w:rFonts w:ascii="Times New Roman" w:hAnsi="Times New Roman" w:cs="Times New Roman"/>
          <w:sz w:val="28"/>
          <w:szCs w:val="28"/>
        </w:rPr>
        <w:t>В схеме превращений ZnO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</w:rPr>
        <w:sym w:font="Symbol" w:char="F0AE"/>
      </w:r>
      <w:r w:rsidRPr="006D50A0">
        <w:rPr>
          <w:rFonts w:ascii="Times New Roman" w:hAnsi="Times New Roman" w:cs="Times New Roman"/>
          <w:sz w:val="28"/>
          <w:szCs w:val="28"/>
        </w:rPr>
        <w:t xml:space="preserve"> ZnCl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AE"/>
      </w:r>
      <w:r w:rsidRPr="006D50A0">
        <w:rPr>
          <w:rFonts w:ascii="Times New Roman" w:hAnsi="Times New Roman" w:cs="Times New Roman"/>
          <w:sz w:val="28"/>
          <w:szCs w:val="28"/>
        </w:rPr>
        <w:t>Zn(NO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50A0">
        <w:rPr>
          <w:rFonts w:ascii="Times New Roman" w:hAnsi="Times New Roman" w:cs="Times New Roman"/>
          <w:sz w:val="28"/>
          <w:szCs w:val="28"/>
        </w:rPr>
        <w:t>) веществами Х и Y соответственно являются: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50A0">
        <w:rPr>
          <w:rFonts w:ascii="Times New Roman" w:hAnsi="Times New Roman" w:cs="Times New Roman"/>
          <w:sz w:val="28"/>
          <w:szCs w:val="28"/>
        </w:rPr>
        <w:t xml:space="preserve">; 2)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D50A0">
        <w:rPr>
          <w:rFonts w:ascii="Times New Roman" w:hAnsi="Times New Roman" w:cs="Times New Roman"/>
          <w:sz w:val="28"/>
          <w:szCs w:val="28"/>
        </w:rPr>
        <w:t xml:space="preserve">; 3)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6D50A0">
        <w:rPr>
          <w:rFonts w:ascii="Times New Roman" w:hAnsi="Times New Roman" w:cs="Times New Roman"/>
          <w:sz w:val="28"/>
          <w:szCs w:val="28"/>
        </w:rPr>
        <w:t xml:space="preserve">; 4)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 xml:space="preserve">2; </w:t>
      </w:r>
      <w:r w:rsidRPr="006D50A0">
        <w:rPr>
          <w:rFonts w:ascii="Times New Roman" w:hAnsi="Times New Roman" w:cs="Times New Roman"/>
          <w:sz w:val="28"/>
          <w:szCs w:val="28"/>
        </w:rPr>
        <w:t xml:space="preserve">5)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50A0">
        <w:rPr>
          <w:rFonts w:ascii="Times New Roman" w:hAnsi="Times New Roman" w:cs="Times New Roman"/>
          <w:sz w:val="28"/>
          <w:szCs w:val="28"/>
        </w:rPr>
        <w:t xml:space="preserve">. Запишите в таблицу номера выбранных веществ под соответствующими буквами. </w:t>
      </w:r>
    </w:p>
    <w:p w:rsidR="00205C94" w:rsidRPr="006D50A0" w:rsidRDefault="00205C94" w:rsidP="005B5AD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D50A0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205C94" w:rsidRDefault="00205C94" w:rsidP="00376B1B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 б</w:t>
      </w:r>
      <w:r w:rsidRPr="005C4444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5C4444">
        <w:rPr>
          <w:rFonts w:ascii="Times New Roman" w:hAnsi="Times New Roman" w:cs="Times New Roman"/>
          <w:sz w:val="28"/>
          <w:szCs w:val="28"/>
        </w:rPr>
        <w:t>«Органи</w:t>
      </w:r>
      <w:r>
        <w:rPr>
          <w:rFonts w:ascii="Times New Roman" w:hAnsi="Times New Roman" w:cs="Times New Roman"/>
          <w:sz w:val="28"/>
          <w:szCs w:val="28"/>
        </w:rPr>
        <w:t>ческая химия»</w:t>
      </w:r>
      <w:r w:rsidRPr="005C4444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  <w:lang w:val="tt-RU"/>
        </w:rPr>
        <w:t>лись</w:t>
      </w:r>
      <w:r w:rsidRPr="005C4444">
        <w:rPr>
          <w:rFonts w:ascii="Times New Roman" w:hAnsi="Times New Roman" w:cs="Times New Roman"/>
          <w:sz w:val="28"/>
          <w:szCs w:val="28"/>
        </w:rPr>
        <w:t xml:space="preserve"> задания различного уровня сложности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под номерами 11, 12, 13, 14, 15, 16, 17, 18, 33 </w:t>
      </w:r>
      <w:r>
        <w:rPr>
          <w:rFonts w:ascii="Times New Roman" w:hAnsi="Times New Roman" w:cs="Times New Roman"/>
          <w:sz w:val="28"/>
          <w:szCs w:val="28"/>
        </w:rPr>
        <w:t>базового, повышенногои высокого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уровней сложности</w:t>
      </w:r>
      <w:r w:rsidRPr="005C4444">
        <w:rPr>
          <w:rFonts w:ascii="Times New Roman" w:hAnsi="Times New Roman" w:cs="Times New Roman"/>
          <w:sz w:val="28"/>
          <w:szCs w:val="28"/>
        </w:rPr>
        <w:t xml:space="preserve">. </w:t>
      </w:r>
      <w:r w:rsidRPr="007F5621">
        <w:rPr>
          <w:rFonts w:ascii="Times New Roman" w:hAnsi="Times New Roman" w:cs="Times New Roman"/>
          <w:sz w:val="28"/>
          <w:szCs w:val="28"/>
        </w:rPr>
        <w:t>Экзаменуемые справились с заданиями этого блока с разл</w:t>
      </w:r>
      <w:r>
        <w:rPr>
          <w:rFonts w:ascii="Times New Roman" w:hAnsi="Times New Roman" w:cs="Times New Roman"/>
          <w:sz w:val="28"/>
          <w:szCs w:val="28"/>
        </w:rPr>
        <w:t xml:space="preserve">ичной степенью успешности. Они хорошо справились </w:t>
      </w:r>
      <w:r w:rsidRPr="007F5621">
        <w:rPr>
          <w:rFonts w:ascii="Times New Roman" w:hAnsi="Times New Roman" w:cs="Times New Roman"/>
          <w:sz w:val="28"/>
          <w:szCs w:val="28"/>
        </w:rPr>
        <w:t>с заданием 11 базового уровня сложности,</w:t>
      </w:r>
      <w:r>
        <w:rPr>
          <w:rFonts w:ascii="Times New Roman" w:hAnsi="Times New Roman" w:cs="Times New Roman"/>
          <w:sz w:val="28"/>
          <w:szCs w:val="28"/>
        </w:rPr>
        <w:t xml:space="preserve"> которое ориентировано</w:t>
      </w:r>
      <w:r w:rsidRPr="007F5621">
        <w:rPr>
          <w:rFonts w:ascii="Times New Roman" w:hAnsi="Times New Roman" w:cs="Times New Roman"/>
          <w:sz w:val="28"/>
          <w:szCs w:val="28"/>
        </w:rPr>
        <w:t xml:space="preserve"> на проверку знания классификации и номенклатуры органических вещ</w:t>
      </w:r>
      <w:r>
        <w:rPr>
          <w:rFonts w:ascii="Times New Roman" w:hAnsi="Times New Roman" w:cs="Times New Roman"/>
          <w:sz w:val="28"/>
          <w:szCs w:val="28"/>
        </w:rPr>
        <w:t xml:space="preserve">еств. Также </w:t>
      </w:r>
      <w:r w:rsidRPr="007F562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вызвало затруднений задание 18, которое предусматривало </w:t>
      </w:r>
      <w:r w:rsidRPr="007F5621">
        <w:rPr>
          <w:rFonts w:ascii="Times New Roman" w:hAnsi="Times New Roman" w:cs="Times New Roman"/>
          <w:sz w:val="28"/>
          <w:szCs w:val="28"/>
        </w:rPr>
        <w:t>взаимосвязь углеводородов и кислородсод</w:t>
      </w:r>
      <w:r>
        <w:rPr>
          <w:rFonts w:ascii="Times New Roman" w:hAnsi="Times New Roman" w:cs="Times New Roman"/>
          <w:sz w:val="28"/>
          <w:szCs w:val="28"/>
        </w:rPr>
        <w:t xml:space="preserve">ержащих органических соединений. Но в других заданиях этого блока остались ошибки, </w:t>
      </w:r>
      <w:r w:rsidRPr="007F5621">
        <w:rPr>
          <w:rFonts w:ascii="Times New Roman" w:hAnsi="Times New Roman" w:cs="Times New Roman"/>
          <w:sz w:val="28"/>
          <w:szCs w:val="28"/>
        </w:rPr>
        <w:t xml:space="preserve">наибольшие трудности у экзаменуемых вызвало задание 14, </w:t>
      </w:r>
      <w:r>
        <w:rPr>
          <w:rFonts w:ascii="Times New Roman" w:hAnsi="Times New Roman" w:cs="Times New Roman"/>
          <w:sz w:val="28"/>
          <w:szCs w:val="28"/>
        </w:rPr>
        <w:t>которое ориентировано на проверку знаний</w:t>
      </w:r>
      <w:r w:rsidRPr="007F5621">
        <w:rPr>
          <w:rFonts w:ascii="Times New Roman" w:hAnsi="Times New Roman" w:cs="Times New Roman"/>
          <w:sz w:val="28"/>
          <w:szCs w:val="28"/>
        </w:rPr>
        <w:t xml:space="preserve"> свойств и способов получения кислородсоде</w:t>
      </w:r>
      <w:r>
        <w:rPr>
          <w:rFonts w:ascii="Times New Roman" w:hAnsi="Times New Roman" w:cs="Times New Roman"/>
          <w:sz w:val="28"/>
          <w:szCs w:val="28"/>
        </w:rPr>
        <w:t>ржащих органических соединений, также</w:t>
      </w:r>
      <w:r w:rsidRPr="00CB36B8">
        <w:rPr>
          <w:rFonts w:ascii="Times New Roman" w:hAnsi="Times New Roman" w:cs="Times New Roman"/>
          <w:sz w:val="28"/>
          <w:szCs w:val="28"/>
        </w:rPr>
        <w:t xml:space="preserve"> </w:t>
      </w:r>
      <w:r w:rsidR="007B57DC" w:rsidRPr="00CB36B8">
        <w:rPr>
          <w:rFonts w:ascii="Times New Roman" w:hAnsi="Times New Roman" w:cs="Times New Roman"/>
          <w:sz w:val="28"/>
          <w:szCs w:val="28"/>
        </w:rPr>
        <w:t>вызвали</w:t>
      </w:r>
      <w:r w:rsidR="00CB36B8" w:rsidRPr="00CB36B8">
        <w:rPr>
          <w:rFonts w:ascii="Times New Roman" w:hAnsi="Times New Roman" w:cs="Times New Roman"/>
          <w:sz w:val="28"/>
          <w:szCs w:val="28"/>
        </w:rPr>
        <w:t xml:space="preserve"> </w:t>
      </w:r>
      <w:r w:rsidR="007B57DC" w:rsidRPr="00CB36B8">
        <w:rPr>
          <w:rFonts w:ascii="Times New Roman" w:hAnsi="Times New Roman" w:cs="Times New Roman"/>
          <w:sz w:val="28"/>
          <w:szCs w:val="28"/>
        </w:rPr>
        <w:t>затруднения</w:t>
      </w:r>
      <w:r w:rsidRPr="00CB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на знание химических свойств органических веществ.</w:t>
      </w:r>
    </w:p>
    <w:p w:rsidR="00205C94" w:rsidRPr="006D50A0" w:rsidRDefault="00205C94" w:rsidP="00232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  <w:r w:rsidR="00CB3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0A0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два вещества, с которыми не взаимодействует фенол: 1)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HBr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 xml:space="preserve">2)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 xml:space="preserve">3)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 xml:space="preserve">4)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 xml:space="preserve">5) </w:t>
      </w:r>
      <w:r w:rsidRPr="006D5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D5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05C94" w:rsidRPr="006D50A0" w:rsidRDefault="00205C94" w:rsidP="00232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D50A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94" w:rsidRPr="006D50A0" w:rsidRDefault="00205C94" w:rsidP="006D5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A0">
        <w:rPr>
          <w:rFonts w:ascii="Times New Roman" w:hAnsi="Times New Roman" w:cs="Times New Roman"/>
          <w:b/>
          <w:bCs/>
          <w:sz w:val="28"/>
          <w:szCs w:val="28"/>
        </w:rPr>
        <w:t>Пример 4.</w:t>
      </w:r>
      <w:r w:rsidRPr="006D50A0">
        <w:rPr>
          <w:rFonts w:ascii="Times New Roman" w:hAnsi="Times New Roman" w:cs="Times New Roman"/>
          <w:sz w:val="28"/>
          <w:szCs w:val="28"/>
        </w:rPr>
        <w:t xml:space="preserve"> Задана следующая схема превращений веществ: пропан → X → 2-бромпропан 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Na</w:t>
      </w:r>
      <w:r w:rsidRPr="006D50A0">
        <w:rPr>
          <w:rFonts w:ascii="Times New Roman" w:hAnsi="Times New Roman" w:cs="Times New Roman"/>
          <w:sz w:val="28"/>
          <w:szCs w:val="28"/>
        </w:rPr>
        <w:sym w:font="Symbol" w:char="F0BE"/>
      </w:r>
      <w:r w:rsidRPr="006D50A0">
        <w:rPr>
          <w:rFonts w:ascii="Times New Roman" w:hAnsi="Times New Roman" w:cs="Times New Roman"/>
          <w:sz w:val="28"/>
          <w:szCs w:val="28"/>
        </w:rPr>
        <w:sym w:font="Symbol" w:char="F0AE"/>
      </w:r>
      <w:r w:rsidRPr="006D50A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0A0">
        <w:rPr>
          <w:rFonts w:ascii="Times New Roman" w:hAnsi="Times New Roman" w:cs="Times New Roman"/>
          <w:sz w:val="28"/>
          <w:szCs w:val="28"/>
        </w:rPr>
        <w:t>Определите, какие из указанных ве</w:t>
      </w:r>
      <w:r>
        <w:rPr>
          <w:rFonts w:ascii="Times New Roman" w:hAnsi="Times New Roman" w:cs="Times New Roman"/>
          <w:sz w:val="28"/>
          <w:szCs w:val="28"/>
        </w:rPr>
        <w:t xml:space="preserve">ществ являются веществами Х и Y: </w:t>
      </w:r>
      <w:r w:rsidRPr="006D50A0">
        <w:rPr>
          <w:rFonts w:ascii="Times New Roman" w:hAnsi="Times New Roman" w:cs="Times New Roman"/>
          <w:sz w:val="28"/>
          <w:szCs w:val="28"/>
        </w:rPr>
        <w:t>1) н-гексан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2) пропанол-2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3) пропин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4) 2,3-диметилбутан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50A0">
        <w:rPr>
          <w:rFonts w:ascii="Times New Roman" w:hAnsi="Times New Roman" w:cs="Times New Roman"/>
          <w:sz w:val="28"/>
          <w:szCs w:val="28"/>
        </w:rPr>
        <w:t>5) пропен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0A0">
        <w:rPr>
          <w:rFonts w:ascii="Times New Roman" w:hAnsi="Times New Roman" w:cs="Times New Roman"/>
          <w:sz w:val="28"/>
          <w:szCs w:val="28"/>
        </w:rPr>
        <w:t>Запишите в таблицу номера выбранных веществ.</w:t>
      </w:r>
    </w:p>
    <w:p w:rsidR="00205C94" w:rsidRPr="006D50A0" w:rsidRDefault="00205C94" w:rsidP="0037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D50A0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94" w:rsidRDefault="00205C94" w:rsidP="00376B1B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Pr="00376B1B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B1B">
        <w:rPr>
          <w:rFonts w:ascii="Times New Roman" w:hAnsi="Times New Roman" w:cs="Times New Roman"/>
          <w:sz w:val="28"/>
          <w:szCs w:val="28"/>
        </w:rPr>
        <w:t xml:space="preserve"> «Химическая реакция. Методы познания в химии. Химия и жизнь. Расчеты по химическим </w:t>
      </w:r>
      <w:r>
        <w:rPr>
          <w:rFonts w:ascii="Times New Roman" w:hAnsi="Times New Roman" w:cs="Times New Roman"/>
          <w:sz w:val="28"/>
          <w:szCs w:val="28"/>
        </w:rPr>
        <w:t>формулам и уравнениям реакций» у</w:t>
      </w:r>
      <w:r w:rsidRPr="00376B1B">
        <w:rPr>
          <w:rFonts w:ascii="Times New Roman" w:hAnsi="Times New Roman" w:cs="Times New Roman"/>
          <w:sz w:val="28"/>
          <w:szCs w:val="28"/>
        </w:rPr>
        <w:t>своение элементов содержания этого блока проверялось заданиями различного уровня сложности: базового, повышенного и высокого</w:t>
      </w:r>
      <w:r>
        <w:rPr>
          <w:rFonts w:ascii="Times New Roman" w:hAnsi="Times New Roman" w:cs="Times New Roman"/>
          <w:sz w:val="28"/>
          <w:szCs w:val="28"/>
        </w:rPr>
        <w:t xml:space="preserve"> под номерами 19, 20, 21, 22, 23, 24, 25, 26, 30, 31. </w:t>
      </w:r>
      <w:r w:rsidRPr="00376B1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заданий имели</w:t>
      </w:r>
      <w:r w:rsidRPr="00376B1B">
        <w:rPr>
          <w:rFonts w:ascii="Times New Roman" w:hAnsi="Times New Roman" w:cs="Times New Roman"/>
          <w:sz w:val="28"/>
          <w:szCs w:val="28"/>
        </w:rPr>
        <w:t xml:space="preserve"> прикладной и практико-ориентированный характер, в</w:t>
      </w:r>
      <w:r>
        <w:rPr>
          <w:rFonts w:ascii="Times New Roman" w:hAnsi="Times New Roman" w:cs="Times New Roman"/>
          <w:sz w:val="28"/>
          <w:szCs w:val="28"/>
        </w:rPr>
        <w:t xml:space="preserve"> большинстве своем они проверяли</w:t>
      </w:r>
      <w:r w:rsidRPr="00376B1B">
        <w:rPr>
          <w:rFonts w:ascii="Times New Roman" w:hAnsi="Times New Roman" w:cs="Times New Roman"/>
          <w:sz w:val="28"/>
          <w:szCs w:val="28"/>
        </w:rPr>
        <w:t xml:space="preserve"> усвоение</w:t>
      </w:r>
      <w:r w:rsidR="00CB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2C1B8B">
        <w:rPr>
          <w:rFonts w:ascii="Times New Roman" w:hAnsi="Times New Roman" w:cs="Times New Roman"/>
          <w:sz w:val="28"/>
          <w:szCs w:val="28"/>
        </w:rPr>
        <w:t>ологического материала и</w:t>
      </w:r>
      <w:r w:rsidR="00CB36B8">
        <w:rPr>
          <w:rFonts w:ascii="Times New Roman" w:hAnsi="Times New Roman" w:cs="Times New Roman"/>
          <w:sz w:val="28"/>
          <w:szCs w:val="28"/>
        </w:rPr>
        <w:t xml:space="preserve"> </w:t>
      </w:r>
      <w:r w:rsidRPr="00376B1B">
        <w:rPr>
          <w:rFonts w:ascii="Times New Roman" w:hAnsi="Times New Roman" w:cs="Times New Roman"/>
          <w:sz w:val="28"/>
          <w:szCs w:val="28"/>
        </w:rPr>
        <w:t>сформи</w:t>
      </w:r>
      <w:r w:rsidR="002C1B8B">
        <w:rPr>
          <w:rFonts w:ascii="Times New Roman" w:hAnsi="Times New Roman" w:cs="Times New Roman"/>
          <w:sz w:val="28"/>
          <w:szCs w:val="28"/>
        </w:rPr>
        <w:t>рованность</w:t>
      </w:r>
      <w:r>
        <w:rPr>
          <w:rFonts w:ascii="Times New Roman" w:hAnsi="Times New Roman" w:cs="Times New Roman"/>
          <w:sz w:val="28"/>
          <w:szCs w:val="28"/>
        </w:rPr>
        <w:t xml:space="preserve"> умений: использование  </w:t>
      </w:r>
      <w:r w:rsidRPr="00376B1B">
        <w:rPr>
          <w:rFonts w:ascii="Times New Roman" w:hAnsi="Times New Roman" w:cs="Times New Roman"/>
          <w:sz w:val="28"/>
          <w:szCs w:val="28"/>
        </w:rPr>
        <w:t xml:space="preserve">в </w:t>
      </w:r>
      <w:r w:rsidR="002C1B8B">
        <w:rPr>
          <w:rFonts w:ascii="Times New Roman" w:hAnsi="Times New Roman" w:cs="Times New Roman"/>
          <w:sz w:val="28"/>
          <w:szCs w:val="28"/>
        </w:rPr>
        <w:t xml:space="preserve">конкретных ситуациях </w:t>
      </w:r>
      <w:r w:rsidR="002C1B8B" w:rsidRPr="00CB36B8">
        <w:rPr>
          <w:rFonts w:ascii="Times New Roman" w:hAnsi="Times New Roman" w:cs="Times New Roman"/>
          <w:sz w:val="28"/>
          <w:szCs w:val="28"/>
        </w:rPr>
        <w:t>знаний</w:t>
      </w:r>
      <w:r w:rsidRPr="00CB36B8">
        <w:rPr>
          <w:rFonts w:ascii="Times New Roman" w:hAnsi="Times New Roman" w:cs="Times New Roman"/>
          <w:sz w:val="28"/>
          <w:szCs w:val="28"/>
        </w:rPr>
        <w:t xml:space="preserve"> о применении изученн</w:t>
      </w:r>
      <w:r w:rsidR="002C1B8B" w:rsidRPr="00CB36B8">
        <w:rPr>
          <w:rFonts w:ascii="Times New Roman" w:hAnsi="Times New Roman" w:cs="Times New Roman"/>
          <w:sz w:val="28"/>
          <w:szCs w:val="28"/>
        </w:rPr>
        <w:t>ых веществ и химических процессах</w:t>
      </w:r>
      <w:r w:rsidR="00082F2A" w:rsidRPr="00CB36B8">
        <w:rPr>
          <w:rFonts w:ascii="Times New Roman" w:hAnsi="Times New Roman" w:cs="Times New Roman"/>
          <w:sz w:val="28"/>
          <w:szCs w:val="28"/>
        </w:rPr>
        <w:t>, з</w:t>
      </w:r>
      <w:r w:rsidRPr="00CB36B8">
        <w:rPr>
          <w:rFonts w:ascii="Times New Roman" w:hAnsi="Times New Roman" w:cs="Times New Roman"/>
          <w:sz w:val="28"/>
          <w:szCs w:val="28"/>
        </w:rPr>
        <w:t>нание про</w:t>
      </w:r>
      <w:r>
        <w:rPr>
          <w:rFonts w:ascii="Times New Roman" w:hAnsi="Times New Roman" w:cs="Times New Roman"/>
          <w:sz w:val="28"/>
          <w:szCs w:val="28"/>
        </w:rPr>
        <w:t>мышленных методов</w:t>
      </w:r>
      <w:r w:rsidRPr="00376B1B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376B1B">
        <w:rPr>
          <w:rFonts w:ascii="Times New Roman" w:hAnsi="Times New Roman" w:cs="Times New Roman"/>
          <w:sz w:val="28"/>
          <w:szCs w:val="28"/>
        </w:rPr>
        <w:lastRenderedPageBreak/>
        <w:t>некоторых веществ и спос</w:t>
      </w:r>
      <w:r>
        <w:rPr>
          <w:rFonts w:ascii="Times New Roman" w:hAnsi="Times New Roman" w:cs="Times New Roman"/>
          <w:sz w:val="28"/>
          <w:szCs w:val="28"/>
        </w:rPr>
        <w:t>обах их переработки; планирование проведения</w:t>
      </w:r>
      <w:r w:rsidRPr="00376B1B">
        <w:rPr>
          <w:rFonts w:ascii="Times New Roman" w:hAnsi="Times New Roman" w:cs="Times New Roman"/>
          <w:sz w:val="28"/>
          <w:szCs w:val="28"/>
        </w:rPr>
        <w:t xml:space="preserve"> эксперимента по получению и распознаванию важнейших неорганических и</w:t>
      </w:r>
      <w:r>
        <w:rPr>
          <w:rFonts w:ascii="Times New Roman" w:hAnsi="Times New Roman" w:cs="Times New Roman"/>
          <w:sz w:val="28"/>
          <w:szCs w:val="28"/>
        </w:rPr>
        <w:t xml:space="preserve"> органических веществ; проведение вычислений</w:t>
      </w:r>
      <w:r w:rsidRPr="00376B1B">
        <w:rPr>
          <w:rFonts w:ascii="Times New Roman" w:hAnsi="Times New Roman" w:cs="Times New Roman"/>
          <w:sz w:val="28"/>
          <w:szCs w:val="28"/>
        </w:rPr>
        <w:t xml:space="preserve"> по химическим формулам и уравнениям. </w:t>
      </w:r>
    </w:p>
    <w:p w:rsidR="00205C94" w:rsidRPr="000F61F7" w:rsidRDefault="00205C94" w:rsidP="00833B5A">
      <w:pPr>
        <w:tabs>
          <w:tab w:val="left" w:pos="1155"/>
        </w:tabs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b/>
          <w:bCs/>
          <w:sz w:val="28"/>
          <w:szCs w:val="28"/>
        </w:rPr>
        <w:t>Пример 5.</w:t>
      </w:r>
      <w:r w:rsidRPr="000F61F7">
        <w:rPr>
          <w:rFonts w:ascii="Times New Roman" w:hAnsi="Times New Roman" w:cs="Times New Roman"/>
          <w:sz w:val="28"/>
          <w:szCs w:val="28"/>
        </w:rPr>
        <w:t>Для выполнения заданий 30, 31 используйт</w:t>
      </w:r>
      <w:r w:rsidR="0037068B">
        <w:rPr>
          <w:rFonts w:ascii="Times New Roman" w:hAnsi="Times New Roman" w:cs="Times New Roman"/>
          <w:sz w:val="28"/>
          <w:szCs w:val="28"/>
        </w:rPr>
        <w:t xml:space="preserve">е следующий перечень веществ:  </w:t>
      </w:r>
      <w:r w:rsidRPr="000F61F7">
        <w:rPr>
          <w:rFonts w:ascii="Times New Roman" w:hAnsi="Times New Roman" w:cs="Times New Roman"/>
          <w:sz w:val="28"/>
          <w:szCs w:val="28"/>
        </w:rPr>
        <w:t xml:space="preserve">гипохлорит калия, гидроксид калия, сульфат железа(III), оксид хрома(III), оксид магния. 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>Допустимо использование водных растворов веществ.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вещества, между которыми возможна окислительно-восстановительная реакция. 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 xml:space="preserve">Запишите уравнение только одной из возможных окислительно-восстановительных реакций, используя не менее двух веществ из предложенного перечня. 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>Составьте электронный баланс, укажите окислитель и восстановитель.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 xml:space="preserve"> Содержание верного ответа и указания по оцениванию (допускаются иные формулировки ответа, не искажающие его смысла). 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>Вариант ответа: 3KClO + Cr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1F7">
        <w:rPr>
          <w:rFonts w:ascii="Times New Roman" w:hAnsi="Times New Roman" w:cs="Times New Roman"/>
          <w:sz w:val="28"/>
          <w:szCs w:val="28"/>
        </w:rPr>
        <w:t>O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+ 4KOH = 2K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1F7">
        <w:rPr>
          <w:rFonts w:ascii="Times New Roman" w:hAnsi="Times New Roman" w:cs="Times New Roman"/>
          <w:sz w:val="28"/>
          <w:szCs w:val="28"/>
        </w:rPr>
        <w:t>CrO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+ 3KCl + 2H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1F7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205C94" w:rsidRPr="000F61F7" w:rsidRDefault="00205C94" w:rsidP="00DD44D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61F7">
        <w:rPr>
          <w:rFonts w:ascii="Times New Roman" w:hAnsi="Times New Roman" w:cs="Times New Roman"/>
          <w:sz w:val="28"/>
          <w:szCs w:val="28"/>
        </w:rPr>
        <w:t>2Cl</w:t>
      </w:r>
      <w:r w:rsidRPr="000F61F7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+ 2ē → Cl</w:t>
      </w:r>
      <w:r w:rsidRPr="000F61F7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205C94" w:rsidRPr="000F61F7" w:rsidRDefault="00205C94" w:rsidP="00DD44D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61F7">
        <w:rPr>
          <w:rFonts w:ascii="Times New Roman" w:hAnsi="Times New Roman" w:cs="Times New Roman"/>
          <w:sz w:val="28"/>
          <w:szCs w:val="28"/>
        </w:rPr>
        <w:t xml:space="preserve"> Cr</w:t>
      </w:r>
      <w:r w:rsidRPr="000F61F7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0F61F7">
        <w:rPr>
          <w:rFonts w:ascii="Times New Roman" w:hAnsi="Times New Roman" w:cs="Times New Roman"/>
          <w:sz w:val="28"/>
          <w:szCs w:val="28"/>
        </w:rPr>
        <w:t xml:space="preserve"> – 3ē → Cr</w:t>
      </w:r>
      <w:r w:rsidRPr="000F61F7">
        <w:rPr>
          <w:rFonts w:ascii="Times New Roman" w:hAnsi="Times New Roman" w:cs="Times New Roman"/>
          <w:sz w:val="28"/>
          <w:szCs w:val="28"/>
          <w:vertAlign w:val="superscript"/>
        </w:rPr>
        <w:t>+6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 xml:space="preserve">Хлор в степени окисления +1 (или гипохлорит калия) является окислителем. </w:t>
      </w:r>
    </w:p>
    <w:p w:rsidR="00205C94" w:rsidRPr="000F61F7" w:rsidRDefault="00205C94" w:rsidP="000C63D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>Хром в степени окисления +3 (или оксид хрома (III)) является восстановителем.</w:t>
      </w:r>
    </w:p>
    <w:p w:rsidR="00205C94" w:rsidRPr="000F61F7" w:rsidRDefault="00205C94" w:rsidP="00494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b/>
          <w:bCs/>
          <w:sz w:val="28"/>
          <w:szCs w:val="28"/>
        </w:rPr>
        <w:t>Пример 6.</w:t>
      </w:r>
      <w:r w:rsidRPr="000F61F7">
        <w:rPr>
          <w:rFonts w:ascii="Times New Roman" w:hAnsi="Times New Roman" w:cs="Times New Roman"/>
          <w:sz w:val="28"/>
          <w:szCs w:val="28"/>
        </w:rPr>
        <w:t xml:space="preserve">В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недостатке </w:t>
      </w:r>
      <w:r w:rsidRPr="000F61F7">
        <w:rPr>
          <w:rFonts w:ascii="Times New Roman" w:hAnsi="Times New Roman" w:cs="Times New Roman"/>
          <w:sz w:val="28"/>
          <w:szCs w:val="28"/>
        </w:rPr>
        <w:t xml:space="preserve">кислорода сожгли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>газ,</w:t>
      </w:r>
      <w:r w:rsidRPr="000F61F7">
        <w:rPr>
          <w:rFonts w:ascii="Times New Roman" w:hAnsi="Times New Roman" w:cs="Times New Roman"/>
          <w:sz w:val="28"/>
          <w:szCs w:val="28"/>
        </w:rPr>
        <w:t xml:space="preserve"> полученный при взаимодействии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>концентрированной</w:t>
      </w:r>
      <w:r w:rsidRPr="000F61F7">
        <w:rPr>
          <w:rFonts w:ascii="Times New Roman" w:hAnsi="Times New Roman" w:cs="Times New Roman"/>
          <w:sz w:val="28"/>
          <w:szCs w:val="28"/>
        </w:rPr>
        <w:t xml:space="preserve"> серной кислоты с иодидом калия. Образовавшееся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>твердое вещество</w:t>
      </w:r>
      <w:r w:rsidRPr="000F61F7">
        <w:rPr>
          <w:rFonts w:ascii="Times New Roman" w:hAnsi="Times New Roman" w:cs="Times New Roman"/>
          <w:sz w:val="28"/>
          <w:szCs w:val="28"/>
        </w:rPr>
        <w:t xml:space="preserve"> вступило при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>нагревании</w:t>
      </w:r>
      <w:r w:rsidRPr="000F61F7">
        <w:rPr>
          <w:rFonts w:ascii="Times New Roman" w:hAnsi="Times New Roman" w:cs="Times New Roman"/>
          <w:sz w:val="28"/>
          <w:szCs w:val="28"/>
        </w:rPr>
        <w:t xml:space="preserve"> в реакцию с </w:t>
      </w:r>
      <w:r w:rsidRPr="000F61F7">
        <w:rPr>
          <w:rFonts w:ascii="Times New Roman" w:hAnsi="Times New Roman" w:cs="Times New Roman"/>
          <w:i/>
          <w:iCs/>
          <w:sz w:val="28"/>
          <w:szCs w:val="28"/>
        </w:rPr>
        <w:t xml:space="preserve">концентрированной </w:t>
      </w:r>
      <w:r w:rsidRPr="000F61F7">
        <w:rPr>
          <w:rFonts w:ascii="Times New Roman" w:hAnsi="Times New Roman" w:cs="Times New Roman"/>
          <w:sz w:val="28"/>
          <w:szCs w:val="28"/>
        </w:rPr>
        <w:t xml:space="preserve">азотной кислотой. Выделившийся в результате реакции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газ</w:t>
      </w:r>
      <w:r w:rsidRPr="000F61F7">
        <w:rPr>
          <w:rFonts w:ascii="Times New Roman" w:hAnsi="Times New Roman" w:cs="Times New Roman"/>
          <w:sz w:val="28"/>
          <w:szCs w:val="28"/>
        </w:rPr>
        <w:t xml:space="preserve"> поглотили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избытком раствора</w:t>
      </w:r>
      <w:r w:rsidRPr="000F61F7">
        <w:rPr>
          <w:rFonts w:ascii="Times New Roman" w:hAnsi="Times New Roman" w:cs="Times New Roman"/>
          <w:sz w:val="28"/>
          <w:szCs w:val="28"/>
        </w:rPr>
        <w:t xml:space="preserve"> гидроксида калия. Напишите уравнения четырех описанных реакций. </w:t>
      </w:r>
    </w:p>
    <w:p w:rsidR="00205C94" w:rsidRPr="00EB506A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06A">
        <w:rPr>
          <w:rFonts w:ascii="Times New Roman" w:hAnsi="Times New Roman" w:cs="Times New Roman"/>
          <w:b/>
          <w:bCs/>
          <w:sz w:val="28"/>
          <w:szCs w:val="28"/>
        </w:rPr>
        <w:t xml:space="preserve">Вариант ответа: </w:t>
      </w:r>
    </w:p>
    <w:p w:rsidR="00205C94" w:rsidRPr="000F61F7" w:rsidRDefault="0037068B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B8">
        <w:rPr>
          <w:rFonts w:ascii="Times New Roman" w:hAnsi="Times New Roman" w:cs="Times New Roman"/>
          <w:sz w:val="28"/>
          <w:szCs w:val="28"/>
        </w:rPr>
        <w:lastRenderedPageBreak/>
        <w:t>Представлены</w:t>
      </w:r>
      <w:r w:rsidR="00CB3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5C94" w:rsidRPr="000F61F7">
        <w:rPr>
          <w:rFonts w:ascii="Times New Roman" w:hAnsi="Times New Roman" w:cs="Times New Roman"/>
          <w:sz w:val="28"/>
          <w:szCs w:val="28"/>
        </w:rPr>
        <w:t xml:space="preserve">четыре уравнения описанных реакций: </w:t>
      </w:r>
    </w:p>
    <w:p w:rsidR="00205C94" w:rsidRPr="000F61F7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1F7">
        <w:rPr>
          <w:rFonts w:ascii="Times New Roman" w:hAnsi="Times New Roman" w:cs="Times New Roman"/>
          <w:sz w:val="28"/>
          <w:szCs w:val="28"/>
          <w:lang w:val="en-US"/>
        </w:rPr>
        <w:t>1) 5H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+ 8KI = 4K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S + 4I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05C94" w:rsidRPr="000F61F7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1F7">
        <w:rPr>
          <w:rFonts w:ascii="Times New Roman" w:hAnsi="Times New Roman" w:cs="Times New Roman"/>
          <w:sz w:val="28"/>
          <w:szCs w:val="28"/>
          <w:lang w:val="en-US"/>
        </w:rPr>
        <w:t>2) 2H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S + 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= 2S + 2H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205C94" w:rsidRPr="000F61F7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3)  S + 6HNO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+ 6NO 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0F61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205C94" w:rsidRPr="000F61F7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sz w:val="28"/>
          <w:szCs w:val="28"/>
        </w:rPr>
        <w:t>4) 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0F61F7">
        <w:rPr>
          <w:rFonts w:ascii="Times New Roman" w:hAnsi="Times New Roman" w:cs="Times New Roman"/>
          <w:sz w:val="28"/>
          <w:szCs w:val="28"/>
        </w:rPr>
        <w:t xml:space="preserve"> = 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61F7">
        <w:rPr>
          <w:rFonts w:ascii="Times New Roman" w:hAnsi="Times New Roman" w:cs="Times New Roman"/>
          <w:sz w:val="28"/>
          <w:szCs w:val="28"/>
        </w:rPr>
        <w:t xml:space="preserve"> + 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F61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1F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05C94" w:rsidRDefault="00205C94" w:rsidP="00AA5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задании особенно важно, чтобы учащиеся внимательно прочитали задания. Ключевые слова выделяются подчеркиванием, при подготовке к единому государственному экзамену, при решении таких заданий учителем. Нет </w:t>
      </w:r>
      <w:r w:rsidRPr="008A1E1B">
        <w:rPr>
          <w:rFonts w:ascii="Times New Roman" w:hAnsi="Times New Roman" w:cs="Times New Roman"/>
          <w:sz w:val="28"/>
          <w:szCs w:val="28"/>
        </w:rPr>
        <w:t>сомнений, что при решении данного</w:t>
      </w:r>
      <w:r>
        <w:rPr>
          <w:rFonts w:ascii="Times New Roman" w:hAnsi="Times New Roman" w:cs="Times New Roman"/>
          <w:sz w:val="28"/>
          <w:szCs w:val="28"/>
        </w:rPr>
        <w:t xml:space="preserve"> типа задания большое </w:t>
      </w:r>
      <w:r w:rsidRPr="008A1E1B">
        <w:rPr>
          <w:rFonts w:ascii="Times New Roman" w:hAnsi="Times New Roman" w:cs="Times New Roman"/>
          <w:sz w:val="28"/>
          <w:szCs w:val="28"/>
        </w:rPr>
        <w:t>значение имеет знание химических свойств неорганических веществ. Вместе с тем без учета значения выделенных слов правильное выполнение этого задания маловероятно. Так, например, именно в недостатке кислорода образуется сера – твердое вещество, а в результате реакции с концентрированной азотной кислотой образуется оксид азота(IV). Внимательное</w:t>
      </w:r>
      <w:r w:rsidR="00F77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вдумчивое </w:t>
      </w:r>
      <w:r w:rsidRPr="008A1E1B">
        <w:rPr>
          <w:rFonts w:ascii="Times New Roman" w:hAnsi="Times New Roman" w:cs="Times New Roman"/>
          <w:sz w:val="28"/>
          <w:szCs w:val="28"/>
        </w:rPr>
        <w:t>прочтение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8A1E1B">
        <w:rPr>
          <w:rFonts w:ascii="Times New Roman" w:hAnsi="Times New Roman" w:cs="Times New Roman"/>
          <w:sz w:val="28"/>
          <w:szCs w:val="28"/>
        </w:rPr>
        <w:t xml:space="preserve"> в ряде случаев помогает также понять, какие продукты реакции образуются на предыдущих и/или последующих стадиях превращений. </w:t>
      </w:r>
    </w:p>
    <w:p w:rsidR="00205C94" w:rsidRPr="00F77E32" w:rsidRDefault="00205C94" w:rsidP="00F77E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чтение, г</w:t>
      </w:r>
      <w:r w:rsidRPr="001B275E">
        <w:rPr>
          <w:rFonts w:ascii="Times New Roman" w:hAnsi="Times New Roman" w:cs="Times New Roman"/>
          <w:sz w:val="28"/>
          <w:szCs w:val="28"/>
        </w:rPr>
        <w:t>рамотная запись «дано» с указанием единиц измерения физических величин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 второй части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позволяет также избежать и арифметических ошибок, которые нередко встречаются в решениях даже хорошо подготовленных экзаменуемых. </w:t>
      </w:r>
      <w:r w:rsidR="00F77E32">
        <w:rPr>
          <w:rFonts w:ascii="Times New Roman" w:hAnsi="Times New Roman" w:cs="Times New Roman"/>
          <w:sz w:val="28"/>
          <w:szCs w:val="28"/>
        </w:rPr>
        <w:t>Серьезным</w:t>
      </w:r>
      <w:r>
        <w:rPr>
          <w:rFonts w:ascii="Times New Roman" w:hAnsi="Times New Roman" w:cs="Times New Roman"/>
          <w:sz w:val="28"/>
          <w:szCs w:val="28"/>
        </w:rPr>
        <w:t xml:space="preserve"> и важны</w:t>
      </w:r>
      <w:r w:rsidRPr="001B275E">
        <w:rPr>
          <w:rFonts w:ascii="Times New Roman" w:hAnsi="Times New Roman" w:cs="Times New Roman"/>
          <w:sz w:val="28"/>
          <w:szCs w:val="28"/>
        </w:rPr>
        <w:t>м фактором, определяющим успешность решения заданий экзаменационного варианта по химии, является реализация системного подхода к формирован</w:t>
      </w:r>
      <w:r w:rsidR="00F77E32">
        <w:rPr>
          <w:rFonts w:ascii="Times New Roman" w:hAnsi="Times New Roman" w:cs="Times New Roman"/>
          <w:sz w:val="28"/>
          <w:szCs w:val="28"/>
        </w:rPr>
        <w:t xml:space="preserve">ию химических знаний и </w:t>
      </w:r>
      <w:r w:rsidR="00F77E32" w:rsidRPr="00CB36B8">
        <w:rPr>
          <w:rFonts w:ascii="Times New Roman" w:hAnsi="Times New Roman" w:cs="Times New Roman"/>
          <w:sz w:val="28"/>
          <w:szCs w:val="28"/>
        </w:rPr>
        <w:t>формирование</w:t>
      </w:r>
      <w:r w:rsidRPr="00CB36B8">
        <w:rPr>
          <w:rFonts w:ascii="Times New Roman" w:hAnsi="Times New Roman" w:cs="Times New Roman"/>
          <w:sz w:val="28"/>
          <w:szCs w:val="28"/>
        </w:rPr>
        <w:t xml:space="preserve"> </w:t>
      </w:r>
      <w:r w:rsidRPr="001B275E">
        <w:rPr>
          <w:rFonts w:ascii="Times New Roman" w:hAnsi="Times New Roman" w:cs="Times New Roman"/>
          <w:sz w:val="28"/>
          <w:szCs w:val="28"/>
        </w:rPr>
        <w:t xml:space="preserve">умения работать с информацией, представленной в условии заданий в различной форме </w:t>
      </w:r>
      <w:r w:rsidRPr="00AA5292">
        <w:rPr>
          <w:rFonts w:ascii="Times New Roman" w:hAnsi="Times New Roman" w:cs="Times New Roman"/>
          <w:b/>
          <w:bCs/>
          <w:sz w:val="28"/>
          <w:szCs w:val="28"/>
        </w:rPr>
        <w:t>(текст, формула, схема).</w:t>
      </w:r>
      <w:r w:rsidR="00F77E32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275E">
        <w:rPr>
          <w:rFonts w:ascii="Times New Roman" w:hAnsi="Times New Roman" w:cs="Times New Roman"/>
          <w:sz w:val="28"/>
          <w:szCs w:val="28"/>
        </w:rPr>
        <w:t xml:space="preserve"> целях учета названных выше фактор</w:t>
      </w:r>
      <w:r>
        <w:rPr>
          <w:rFonts w:ascii="Times New Roman" w:hAnsi="Times New Roman" w:cs="Times New Roman"/>
          <w:sz w:val="28"/>
          <w:szCs w:val="28"/>
        </w:rPr>
        <w:t xml:space="preserve">ов в рамках текущего и итогового контроля </w:t>
      </w:r>
      <w:r w:rsidRPr="001B27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именять различные формы заданий. Также п</w:t>
      </w:r>
      <w:r w:rsidRPr="001B275E">
        <w:rPr>
          <w:rFonts w:ascii="Times New Roman" w:hAnsi="Times New Roman" w:cs="Times New Roman"/>
          <w:sz w:val="28"/>
          <w:szCs w:val="28"/>
        </w:rPr>
        <w:t>ри этом оч</w:t>
      </w:r>
      <w:r>
        <w:rPr>
          <w:rFonts w:ascii="Times New Roman" w:hAnsi="Times New Roman" w:cs="Times New Roman"/>
          <w:sz w:val="28"/>
          <w:szCs w:val="28"/>
        </w:rPr>
        <w:t xml:space="preserve">ень важно предлагать учащимся 10-11 классов 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проговаривать и</w:t>
      </w:r>
      <w:r>
        <w:rPr>
          <w:rFonts w:ascii="Times New Roman" w:hAnsi="Times New Roman" w:cs="Times New Roman"/>
          <w:sz w:val="28"/>
          <w:szCs w:val="28"/>
        </w:rPr>
        <w:t xml:space="preserve">ли записывать алгоритм действий, так как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таком подходе </w:t>
      </w:r>
      <w:r w:rsidRPr="001B275E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>ся система и логика</w:t>
      </w:r>
      <w:r w:rsidRPr="001B275E">
        <w:rPr>
          <w:rFonts w:ascii="Times New Roman" w:hAnsi="Times New Roman" w:cs="Times New Roman"/>
          <w:sz w:val="28"/>
          <w:szCs w:val="28"/>
        </w:rPr>
        <w:t xml:space="preserve"> в решении заданий любого уровня сложности. </w:t>
      </w:r>
    </w:p>
    <w:p w:rsidR="00205C94" w:rsidRDefault="00205C94" w:rsidP="00C446B5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ципиальных изменений в структуре и содержании</w:t>
      </w:r>
      <w:r w:rsidRPr="001B275E">
        <w:rPr>
          <w:rFonts w:ascii="Times New Roman" w:hAnsi="Times New Roman" w:cs="Times New Roman"/>
          <w:sz w:val="28"/>
          <w:szCs w:val="28"/>
        </w:rPr>
        <w:t xml:space="preserve"> экзаменационных вариантов 2020 г</w:t>
      </w:r>
      <w:r w:rsidR="00B57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 Возможно, будет </w:t>
      </w:r>
      <w:r w:rsidRPr="001B275E">
        <w:rPr>
          <w:rFonts w:ascii="Times New Roman" w:hAnsi="Times New Roman" w:cs="Times New Roman"/>
          <w:sz w:val="28"/>
          <w:szCs w:val="28"/>
        </w:rPr>
        <w:t>дальнейшее совершенствование формулировок заданий с учетом двух направлений:</w:t>
      </w:r>
    </w:p>
    <w:p w:rsidR="00205C94" w:rsidRPr="00B369B2" w:rsidRDefault="00205C94" w:rsidP="00B369B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546">
        <w:rPr>
          <w:rFonts w:ascii="Times New Roman" w:hAnsi="Times New Roman" w:cs="Times New Roman"/>
          <w:b/>
          <w:bCs/>
          <w:sz w:val="28"/>
          <w:szCs w:val="28"/>
        </w:rPr>
        <w:t>Задание 30</w:t>
      </w: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 xml:space="preserve"> повышение практико-ор</w:t>
      </w:r>
      <w:r>
        <w:rPr>
          <w:rFonts w:ascii="Times New Roman" w:hAnsi="Times New Roman" w:cs="Times New Roman"/>
          <w:sz w:val="28"/>
          <w:szCs w:val="28"/>
        </w:rPr>
        <w:t>иентированной направленности контрольно-измерительных материалов</w:t>
      </w:r>
      <w:r w:rsidRPr="001B275E">
        <w:rPr>
          <w:rFonts w:ascii="Times New Roman" w:hAnsi="Times New Roman" w:cs="Times New Roman"/>
          <w:sz w:val="28"/>
          <w:szCs w:val="28"/>
        </w:rPr>
        <w:t xml:space="preserve"> в результате включения заданий, ориентированных</w:t>
      </w:r>
      <w:r w:rsidR="00CB36B8">
        <w:rPr>
          <w:rFonts w:ascii="Times New Roman" w:hAnsi="Times New Roman" w:cs="Times New Roman"/>
          <w:sz w:val="28"/>
          <w:szCs w:val="28"/>
        </w:rPr>
        <w:t xml:space="preserve"> </w:t>
      </w:r>
      <w:r w:rsidR="00B57C08" w:rsidRPr="00CB36B8">
        <w:rPr>
          <w:rFonts w:ascii="Times New Roman" w:hAnsi="Times New Roman" w:cs="Times New Roman"/>
          <w:sz w:val="28"/>
          <w:szCs w:val="28"/>
        </w:rPr>
        <w:t>на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проверку знаний, приобретаемых в процессе выполнения реал</w:t>
      </w:r>
      <w:r>
        <w:rPr>
          <w:rFonts w:ascii="Times New Roman" w:hAnsi="Times New Roman" w:cs="Times New Roman"/>
          <w:sz w:val="28"/>
          <w:szCs w:val="28"/>
        </w:rPr>
        <w:t>ьного химического эксперимента</w:t>
      </w:r>
      <w:r w:rsidR="00B57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275E">
        <w:rPr>
          <w:rFonts w:ascii="Times New Roman" w:hAnsi="Times New Roman" w:cs="Times New Roman"/>
          <w:sz w:val="28"/>
          <w:szCs w:val="28"/>
        </w:rPr>
        <w:t>повышение дифференцирующей способности заданий за счет усиления вариативной составляющей их решений. Плани</w:t>
      </w:r>
      <w:r w:rsidR="00B57C08">
        <w:rPr>
          <w:rFonts w:ascii="Times New Roman" w:hAnsi="Times New Roman" w:cs="Times New Roman"/>
          <w:sz w:val="28"/>
          <w:szCs w:val="28"/>
        </w:rPr>
        <w:t>руемые в формулировках</w:t>
      </w:r>
      <w:r w:rsidR="00B57C08" w:rsidRPr="00CB36B8">
        <w:rPr>
          <w:rFonts w:ascii="Times New Roman" w:hAnsi="Times New Roman" w:cs="Times New Roman"/>
          <w:sz w:val="28"/>
          <w:szCs w:val="28"/>
        </w:rPr>
        <w:t xml:space="preserve"> уточнения</w:t>
      </w:r>
      <w:r w:rsidRPr="00CB36B8">
        <w:rPr>
          <w:rFonts w:ascii="Times New Roman" w:hAnsi="Times New Roman" w:cs="Times New Roman"/>
          <w:sz w:val="28"/>
          <w:szCs w:val="28"/>
        </w:rPr>
        <w:t xml:space="preserve"> </w:t>
      </w:r>
      <w:r w:rsidRPr="001B275E">
        <w:rPr>
          <w:rFonts w:ascii="Times New Roman" w:hAnsi="Times New Roman" w:cs="Times New Roman"/>
          <w:sz w:val="28"/>
          <w:szCs w:val="28"/>
        </w:rPr>
        <w:t>могут быть учтены при проведении практических и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ЕГЭ. Очень в</w:t>
      </w:r>
      <w:r w:rsidRPr="001B275E">
        <w:rPr>
          <w:rFonts w:ascii="Times New Roman" w:hAnsi="Times New Roman" w:cs="Times New Roman"/>
          <w:sz w:val="28"/>
          <w:szCs w:val="28"/>
        </w:rPr>
        <w:t>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при выполнен</w:t>
      </w:r>
      <w:r>
        <w:rPr>
          <w:rFonts w:ascii="Times New Roman" w:hAnsi="Times New Roman" w:cs="Times New Roman"/>
          <w:sz w:val="28"/>
          <w:szCs w:val="28"/>
        </w:rPr>
        <w:t xml:space="preserve">ии заданий 30, 31, 32 и 33 </w:t>
      </w:r>
      <w:r w:rsidRPr="001B275E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B369B2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1B275E">
        <w:rPr>
          <w:rFonts w:ascii="Times New Roman" w:hAnsi="Times New Roman" w:cs="Times New Roman"/>
          <w:sz w:val="28"/>
          <w:szCs w:val="28"/>
        </w:rPr>
        <w:t xml:space="preserve"> и </w:t>
      </w:r>
      <w:r w:rsidRPr="00B369B2">
        <w:rPr>
          <w:rFonts w:ascii="Times New Roman" w:hAnsi="Times New Roman" w:cs="Times New Roman"/>
          <w:b/>
          <w:bCs/>
          <w:sz w:val="28"/>
          <w:szCs w:val="28"/>
        </w:rPr>
        <w:t>признаков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протекания химических р</w:t>
      </w:r>
      <w:r>
        <w:rPr>
          <w:rFonts w:ascii="Times New Roman" w:hAnsi="Times New Roman" w:cs="Times New Roman"/>
          <w:sz w:val="28"/>
          <w:szCs w:val="28"/>
        </w:rPr>
        <w:t xml:space="preserve">еакций. Поэтому учащимся </w:t>
      </w:r>
      <w:r w:rsidRPr="001B275E">
        <w:rPr>
          <w:rFonts w:ascii="Times New Roman" w:hAnsi="Times New Roman" w:cs="Times New Roman"/>
          <w:sz w:val="28"/>
          <w:szCs w:val="28"/>
        </w:rPr>
        <w:t>нужно осваивать умения наблюдать и фикс</w:t>
      </w:r>
      <w:r>
        <w:rPr>
          <w:rFonts w:ascii="Times New Roman" w:hAnsi="Times New Roman" w:cs="Times New Roman"/>
          <w:sz w:val="28"/>
          <w:szCs w:val="28"/>
        </w:rPr>
        <w:t>ировать происходящие изменения. А в</w:t>
      </w:r>
      <w:r w:rsidRPr="001B275E">
        <w:rPr>
          <w:rFonts w:ascii="Times New Roman" w:hAnsi="Times New Roman" w:cs="Times New Roman"/>
          <w:sz w:val="28"/>
          <w:szCs w:val="28"/>
        </w:rPr>
        <w:t>ажным в процессе отработки данного умения является формулирование</w:t>
      </w:r>
      <w:r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1B275E">
        <w:rPr>
          <w:rFonts w:ascii="Times New Roman" w:hAnsi="Times New Roman" w:cs="Times New Roman"/>
          <w:sz w:val="28"/>
          <w:szCs w:val="28"/>
        </w:rPr>
        <w:t xml:space="preserve"> перед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опытов </w:t>
      </w:r>
      <w:r w:rsidR="00B57C08" w:rsidRPr="00CB36B8">
        <w:rPr>
          <w:rFonts w:ascii="Times New Roman" w:hAnsi="Times New Roman" w:cs="Times New Roman"/>
          <w:sz w:val="28"/>
          <w:szCs w:val="28"/>
        </w:rPr>
        <w:t>прогноза</w:t>
      </w:r>
      <w:r w:rsidR="00CB3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75E">
        <w:rPr>
          <w:rFonts w:ascii="Times New Roman" w:hAnsi="Times New Roman" w:cs="Times New Roman"/>
          <w:sz w:val="28"/>
          <w:szCs w:val="28"/>
        </w:rPr>
        <w:t>ожидаемых признаков протекания реакций, а затем сопоставление прогноза с реальными изменениями.</w:t>
      </w:r>
    </w:p>
    <w:p w:rsidR="00205C94" w:rsidRDefault="00205C94" w:rsidP="007F12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b/>
          <w:bCs/>
          <w:sz w:val="28"/>
          <w:szCs w:val="28"/>
        </w:rPr>
        <w:t>Пример 7.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(Возможно</w:t>
      </w:r>
      <w:r w:rsidR="00D95D1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 xml:space="preserve"> будут совершенствоваться 30, 31 задания в КИМах 2020 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05C94" w:rsidRPr="00EB506A" w:rsidRDefault="00205C94" w:rsidP="009E0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Для выполнения заданий 30, 31 используйте следующий перечень веществ: перманганат калия, гидрокарбонат натрия, сульфит натрия, сульфат бария, гидроксид калия, пероксид водорода. </w:t>
      </w:r>
    </w:p>
    <w:p w:rsidR="00205C94" w:rsidRPr="00EB506A" w:rsidRDefault="00205C94" w:rsidP="009E0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6A">
        <w:rPr>
          <w:rFonts w:ascii="Times New Roman" w:hAnsi="Times New Roman" w:cs="Times New Roman"/>
          <w:sz w:val="28"/>
          <w:szCs w:val="28"/>
        </w:rPr>
        <w:t xml:space="preserve">Допустимо использование водных растворов веществ. </w:t>
      </w:r>
    </w:p>
    <w:p w:rsidR="00205C94" w:rsidRPr="00EB506A" w:rsidRDefault="00205C94" w:rsidP="009E0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B506A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Pr="00EB506A">
        <w:rPr>
          <w:rFonts w:ascii="Times New Roman" w:hAnsi="Times New Roman" w:cs="Times New Roman"/>
          <w:sz w:val="28"/>
          <w:szCs w:val="28"/>
        </w:rPr>
        <w:t xml:space="preserve"> Из предложенного перечня веществ выберите вещества, между которыми окислительно-восстановительная реакция протекает с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изменением цвета раствора.</w:t>
      </w:r>
      <w:r w:rsidRPr="00EB506A">
        <w:rPr>
          <w:rFonts w:ascii="Times New Roman" w:hAnsi="Times New Roman" w:cs="Times New Roman"/>
          <w:sz w:val="28"/>
          <w:szCs w:val="28"/>
        </w:rPr>
        <w:t xml:space="preserve">Выделение осадка или газа в ходе этой реакции не наблюдается. В ответе запишите уравнение только одной из возможных </w:t>
      </w:r>
      <w:r w:rsidRPr="00EB506A">
        <w:rPr>
          <w:rFonts w:ascii="Times New Roman" w:hAnsi="Times New Roman" w:cs="Times New Roman"/>
          <w:sz w:val="28"/>
          <w:szCs w:val="28"/>
        </w:rPr>
        <w:lastRenderedPageBreak/>
        <w:t xml:space="preserve">окислительно-восстановительных реакций с участием выбранных веществ. Составьте электронный баланс, укажите окислитель и восстановитель. </w:t>
      </w:r>
    </w:p>
    <w:p w:rsidR="00205C94" w:rsidRPr="00EB506A" w:rsidRDefault="00205C94" w:rsidP="004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46">
        <w:rPr>
          <w:rFonts w:ascii="Times New Roman" w:hAnsi="Times New Roman" w:cs="Times New Roman"/>
          <w:b/>
          <w:bCs/>
          <w:sz w:val="28"/>
          <w:szCs w:val="28"/>
        </w:rPr>
        <w:t>Задание 31.</w:t>
      </w:r>
      <w:r w:rsidRPr="00EB506A">
        <w:rPr>
          <w:rFonts w:ascii="Times New Roman" w:hAnsi="Times New Roman" w:cs="Times New Roman"/>
          <w:sz w:val="28"/>
          <w:szCs w:val="28"/>
        </w:rPr>
        <w:t xml:space="preserve"> Из предложенного перечня веществ выберите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кислую соль</w:t>
      </w:r>
      <w:r w:rsidRPr="00EB506A">
        <w:rPr>
          <w:rFonts w:ascii="Times New Roman" w:hAnsi="Times New Roman" w:cs="Times New Roman"/>
          <w:sz w:val="28"/>
          <w:szCs w:val="28"/>
        </w:rPr>
        <w:t xml:space="preserve"> и вещество, которое вступает с этой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кислой солью</w:t>
      </w:r>
      <w:r w:rsidRPr="00EB506A">
        <w:rPr>
          <w:rFonts w:ascii="Times New Roman" w:hAnsi="Times New Roman" w:cs="Times New Roman"/>
          <w:sz w:val="28"/>
          <w:szCs w:val="28"/>
        </w:rPr>
        <w:t xml:space="preserve"> в реакцию ионного обмена. Запишите молекулярное, полное и сокращённое ионное уравнения реакции с участием выбранных веществ.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напомню, что м</w:t>
      </w:r>
      <w:r w:rsidRPr="001B275E">
        <w:rPr>
          <w:rFonts w:ascii="Times New Roman" w:hAnsi="Times New Roman" w:cs="Times New Roman"/>
          <w:sz w:val="28"/>
          <w:szCs w:val="28"/>
        </w:rPr>
        <w:t xml:space="preserve">етодическую помощь учителям и обучающимся при подготовке к ЕГЭ могут оказать материалы с сайта ФИПИ (www.fipi.ru):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>документы, определя</w:t>
      </w:r>
      <w:r>
        <w:rPr>
          <w:rFonts w:ascii="Times New Roman" w:hAnsi="Times New Roman" w:cs="Times New Roman"/>
          <w:sz w:val="28"/>
          <w:szCs w:val="28"/>
        </w:rPr>
        <w:t>ющие структуру и содержание контрольно-измерительных материалов ЕГЭ 2020 г.</w:t>
      </w:r>
      <w:r w:rsidRPr="001B27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 xml:space="preserve">открытый банк заданий ЕГЭ;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м</w:t>
      </w:r>
      <w:r w:rsidRPr="001B275E">
        <w:rPr>
          <w:rFonts w:ascii="Times New Roman" w:hAnsi="Times New Roman" w:cs="Times New Roman"/>
          <w:sz w:val="28"/>
          <w:szCs w:val="28"/>
        </w:rPr>
        <w:t xml:space="preserve">етодические рекомендации на основе анализа типичных ошибок участников ЕГЭ прошлых лет (2015–2018 гг.);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 xml:space="preserve">журнал «Педагогические измерения»; </w:t>
      </w:r>
    </w:p>
    <w:p w:rsidR="00205C94" w:rsidRDefault="00205C94" w:rsidP="007F127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sym w:font="Symbol" w:char="F02D"/>
      </w:r>
      <w:r w:rsidRPr="001B275E">
        <w:rPr>
          <w:rFonts w:ascii="Times New Roman" w:hAnsi="Times New Roman" w:cs="Times New Roman"/>
          <w:sz w:val="28"/>
          <w:szCs w:val="28"/>
        </w:rPr>
        <w:t>Youtube-канал Рособрнадзора (видеоконсультации по по</w:t>
      </w:r>
      <w:r>
        <w:rPr>
          <w:rFonts w:ascii="Times New Roman" w:hAnsi="Times New Roman" w:cs="Times New Roman"/>
          <w:sz w:val="28"/>
          <w:szCs w:val="28"/>
        </w:rPr>
        <w:t>дготовке к ЕГЭ 2016 – 2019 гг.) и др.</w:t>
      </w:r>
    </w:p>
    <w:p w:rsidR="00205C94" w:rsidRDefault="00205C94" w:rsidP="00820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было сказано раннее, серьезных изменений в проведении экзамена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быть не должно. Учащимс</w:t>
      </w:r>
      <w:r w:rsidR="009628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я, которые выбрали ЕГЭ по химии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поступления в профильные вузы</w:t>
      </w:r>
      <w:r w:rsidR="009628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учителя должны дать несколько простых советов:</w:t>
      </w:r>
    </w:p>
    <w:p w:rsidR="00205C94" w:rsidRDefault="00205C94" w:rsidP="00820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ч</w:t>
      </w: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тобы достойно подготовиться к тестированию, необходимо ежедневно решать тренировочные варианты по химии, которые в большом количе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стве предоставлены в интернете, совместить учебу и самостоятельную подготовку;</w:t>
      </w:r>
    </w:p>
    <w:p w:rsidR="00205C94" w:rsidRDefault="00205C94" w:rsidP="00820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– п</w:t>
      </w: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 возможности следует объединять инфо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рмацию, предоставляемую </w:t>
      </w: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уроках, и знания, полу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чаемые при домашней подготовке;</w:t>
      </w:r>
    </w:p>
    <w:p w:rsidR="00205C94" w:rsidRPr="008202D5" w:rsidRDefault="00205C94" w:rsidP="00820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о</w:t>
      </w: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ращение за помощью к интернету, каждый решенный вариантдемоверсии</w:t>
      </w:r>
      <w:r w:rsidRPr="00DF1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экзамена – это уже шаг на пути к достойной оценке.</w:t>
      </w:r>
    </w:p>
    <w:p w:rsidR="00205C94" w:rsidRDefault="00205C94" w:rsidP="00820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статьи хочу выделить особую группу учащихся и учителей, которые совместным трудом добились блестящих успехов при сдаче ЕГЭ по химии в 2019 г. – получили 100 баллов.</w:t>
      </w:r>
    </w:p>
    <w:p w:rsidR="00205C94" w:rsidRDefault="00205C94" w:rsidP="00833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ЕГЭ в 2018/2019 учебном году по химии в Татарстане всего 37 </w:t>
      </w:r>
      <w:r w:rsidR="006C2041">
        <w:rPr>
          <w:rFonts w:ascii="Times New Roman" w:hAnsi="Times New Roman" w:cs="Times New Roman"/>
          <w:sz w:val="28"/>
          <w:szCs w:val="28"/>
        </w:rPr>
        <w:t xml:space="preserve"> 100-</w:t>
      </w:r>
      <w:r>
        <w:rPr>
          <w:rFonts w:ascii="Times New Roman" w:hAnsi="Times New Roman" w:cs="Times New Roman"/>
          <w:sz w:val="28"/>
          <w:szCs w:val="28"/>
        </w:rPr>
        <w:t xml:space="preserve">балльных результатов. Ниже представлена информация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(таблица 4)</w:t>
      </w:r>
      <w:r>
        <w:rPr>
          <w:rFonts w:ascii="Times New Roman" w:hAnsi="Times New Roman" w:cs="Times New Roman"/>
          <w:sz w:val="28"/>
          <w:szCs w:val="28"/>
        </w:rPr>
        <w:t xml:space="preserve"> с числом экзаменационных работ, оцененных на 100 баллов в 2012 – 2019 гг. в РТ. Так</w:t>
      </w:r>
      <w:r w:rsidR="006C2041">
        <w:rPr>
          <w:rFonts w:ascii="Times New Roman" w:hAnsi="Times New Roman" w:cs="Times New Roman"/>
          <w:sz w:val="28"/>
          <w:szCs w:val="28"/>
        </w:rPr>
        <w:t>же анализируется показатель 100-</w:t>
      </w:r>
      <w:r>
        <w:rPr>
          <w:rFonts w:ascii="Times New Roman" w:hAnsi="Times New Roman" w:cs="Times New Roman"/>
          <w:sz w:val="28"/>
          <w:szCs w:val="28"/>
        </w:rPr>
        <w:t xml:space="preserve">балльных результатов по районам РТ </w:t>
      </w:r>
      <w:r w:rsidRPr="00EB506A">
        <w:rPr>
          <w:rFonts w:ascii="Times New Roman" w:hAnsi="Times New Roman" w:cs="Times New Roman"/>
          <w:i/>
          <w:iCs/>
          <w:sz w:val="28"/>
          <w:szCs w:val="28"/>
        </w:rPr>
        <w:t>(таблица 5).</w:t>
      </w:r>
    </w:p>
    <w:p w:rsidR="00205C94" w:rsidRPr="00D70F68" w:rsidRDefault="00205C94" w:rsidP="00EB5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F68">
        <w:rPr>
          <w:rFonts w:ascii="Times New Roman" w:hAnsi="Times New Roman" w:cs="Times New Roman"/>
          <w:b/>
          <w:bCs/>
          <w:sz w:val="28"/>
          <w:szCs w:val="28"/>
        </w:rPr>
        <w:t>Число экзаменационных работ,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оцененных на 100 баллов в 2012 –2019 гг.</w:t>
      </w:r>
      <w:r w:rsidRPr="00D70F68">
        <w:rPr>
          <w:rFonts w:ascii="Times New Roman" w:hAnsi="Times New Roman" w:cs="Times New Roman"/>
          <w:b/>
          <w:bCs/>
          <w:sz w:val="28"/>
          <w:szCs w:val="28"/>
        </w:rPr>
        <w:t xml:space="preserve"> по химии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РТ</w:t>
      </w:r>
    </w:p>
    <w:p w:rsidR="00205C94" w:rsidRPr="00EB506A" w:rsidRDefault="00205C94" w:rsidP="002217BA">
      <w:pPr>
        <w:spacing w:after="0" w:line="360" w:lineRule="auto"/>
        <w:ind w:righ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506A">
        <w:rPr>
          <w:rFonts w:ascii="Times New Roman" w:hAnsi="Times New Roman" w:cs="Times New Roman"/>
          <w:i/>
          <w:iCs/>
          <w:sz w:val="28"/>
          <w:szCs w:val="28"/>
        </w:rPr>
        <w:t xml:space="preserve">Таблица 4 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066"/>
        <w:gridCol w:w="851"/>
        <w:gridCol w:w="992"/>
        <w:gridCol w:w="851"/>
        <w:gridCol w:w="992"/>
        <w:gridCol w:w="850"/>
        <w:gridCol w:w="1134"/>
        <w:gridCol w:w="1276"/>
      </w:tblGrid>
      <w:tr w:rsidR="00205C94" w:rsidRPr="001D185F">
        <w:tc>
          <w:tcPr>
            <w:tcW w:w="1344" w:type="dxa"/>
          </w:tcPr>
          <w:p w:rsidR="00205C94" w:rsidRPr="001D185F" w:rsidRDefault="00205C94" w:rsidP="001D18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</w:t>
            </w:r>
          </w:p>
        </w:tc>
        <w:tc>
          <w:tcPr>
            <w:tcW w:w="1066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05C94" w:rsidRPr="001D185F" w:rsidRDefault="00205C94" w:rsidP="00EB5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C94" w:rsidRPr="001D185F" w:rsidRDefault="00205C94" w:rsidP="00104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05C94" w:rsidRPr="001D185F" w:rsidRDefault="00205C94" w:rsidP="001D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C94" w:rsidRPr="001D185F">
        <w:tc>
          <w:tcPr>
            <w:tcW w:w="134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066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05C94" w:rsidRPr="001D185F" w:rsidRDefault="00205C94" w:rsidP="00104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05C94" w:rsidRDefault="00205C94" w:rsidP="00494697">
      <w:pPr>
        <w:spacing w:after="0" w:line="36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205C94" w:rsidRDefault="00205C94" w:rsidP="003D7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100-</w:t>
      </w:r>
      <w:r w:rsidRPr="008E6FB9">
        <w:rPr>
          <w:rFonts w:ascii="Times New Roman" w:hAnsi="Times New Roman" w:cs="Times New Roman"/>
          <w:b/>
          <w:bCs/>
          <w:sz w:val="28"/>
          <w:szCs w:val="28"/>
        </w:rPr>
        <w:t>балльных результатов по районам Р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205C94" w:rsidRDefault="00205C94" w:rsidP="001C22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F02">
        <w:rPr>
          <w:rFonts w:ascii="Times New Roman" w:hAnsi="Times New Roman" w:cs="Times New Roman"/>
          <w:i/>
          <w:iCs/>
          <w:sz w:val="28"/>
          <w:szCs w:val="28"/>
        </w:rPr>
        <w:t xml:space="preserve">Таблица 5 </w:t>
      </w:r>
    </w:p>
    <w:p w:rsidR="00205C94" w:rsidRPr="00104F02" w:rsidRDefault="00205C94" w:rsidP="001C22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635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05C94" w:rsidRPr="001D185F">
        <w:trPr>
          <w:cantSplit/>
          <w:trHeight w:val="2823"/>
        </w:trPr>
        <w:tc>
          <w:tcPr>
            <w:tcW w:w="760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</w:p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г.Набережные Челны</w:t>
            </w: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Заленодольский</w:t>
            </w: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Камско-Устьинский</w:t>
            </w:r>
          </w:p>
        </w:tc>
        <w:tc>
          <w:tcPr>
            <w:tcW w:w="613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Вахитовкский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Ново-Савин</w:t>
            </w:r>
            <w:r w:rsidR="00CB36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Приво</w:t>
            </w:r>
            <w:r w:rsidR="00CB36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жский</w:t>
            </w:r>
          </w:p>
        </w:tc>
        <w:tc>
          <w:tcPr>
            <w:tcW w:w="614" w:type="dxa"/>
            <w:textDirection w:val="btLr"/>
          </w:tcPr>
          <w:p w:rsidR="00205C94" w:rsidRPr="001D185F" w:rsidRDefault="00205C94" w:rsidP="001D1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205C94" w:rsidRPr="001D185F">
        <w:tc>
          <w:tcPr>
            <w:tcW w:w="760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</w:tcPr>
          <w:p w:rsidR="00205C94" w:rsidRPr="001D185F" w:rsidRDefault="00205C94" w:rsidP="001D1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C94" w:rsidRDefault="00205C94" w:rsidP="0051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94" w:rsidRDefault="00205C94" w:rsidP="00510C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три стобалльника подготовили учителя химии лицея им. Н.И.Лобачевского КФУ Ольга Николаевна Романова, средней школы №179 г. Казани Елена Владимировна </w:t>
      </w:r>
      <w:r w:rsidR="00F10DC1">
        <w:rPr>
          <w:rFonts w:ascii="Times New Roman" w:hAnsi="Times New Roman" w:cs="Times New Roman"/>
          <w:sz w:val="28"/>
          <w:szCs w:val="28"/>
        </w:rPr>
        <w:t xml:space="preserve">Сиразиева. Я  как учитель химии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в этом году подготовила одного ученика, который сдал на 100 баллов ЕГЭ по химии и стал студентом Химического института им. А.М.Бутлерова КФУ.</w:t>
      </w:r>
    </w:p>
    <w:p w:rsidR="00205C94" w:rsidRDefault="00205C94" w:rsidP="00510C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C94" w:rsidRPr="003143BC" w:rsidRDefault="00205C94" w:rsidP="00510C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5C94" w:rsidRPr="003143BC" w:rsidSect="009D0107">
      <w:footerReference w:type="default" r:id="rId7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A8" w:rsidRDefault="007D3BA8">
      <w:r>
        <w:separator/>
      </w:r>
    </w:p>
  </w:endnote>
  <w:endnote w:type="continuationSeparator" w:id="1">
    <w:p w:rsidR="007D3BA8" w:rsidRDefault="007D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94" w:rsidRDefault="00505029" w:rsidP="001464D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5C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36B8">
      <w:rPr>
        <w:rStyle w:val="aa"/>
        <w:noProof/>
      </w:rPr>
      <w:t>1</w:t>
    </w:r>
    <w:r>
      <w:rPr>
        <w:rStyle w:val="aa"/>
      </w:rPr>
      <w:fldChar w:fldCharType="end"/>
    </w:r>
  </w:p>
  <w:p w:rsidR="00205C94" w:rsidRDefault="00205C94" w:rsidP="0045290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A8" w:rsidRDefault="007D3BA8">
      <w:r>
        <w:separator/>
      </w:r>
    </w:p>
  </w:footnote>
  <w:footnote w:type="continuationSeparator" w:id="1">
    <w:p w:rsidR="007D3BA8" w:rsidRDefault="007D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B28"/>
    <w:multiLevelType w:val="hybridMultilevel"/>
    <w:tmpl w:val="83D26D22"/>
    <w:lvl w:ilvl="0" w:tplc="E9D63E46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540B"/>
    <w:rsid w:val="00011F9D"/>
    <w:rsid w:val="00081BEA"/>
    <w:rsid w:val="00082F2A"/>
    <w:rsid w:val="000B118C"/>
    <w:rsid w:val="000C63D6"/>
    <w:rsid w:val="000E540B"/>
    <w:rsid w:val="000F61F7"/>
    <w:rsid w:val="000F63E5"/>
    <w:rsid w:val="00104F02"/>
    <w:rsid w:val="00141977"/>
    <w:rsid w:val="001464DC"/>
    <w:rsid w:val="00186473"/>
    <w:rsid w:val="00190252"/>
    <w:rsid w:val="001A0EBB"/>
    <w:rsid w:val="001B275E"/>
    <w:rsid w:val="001C22DC"/>
    <w:rsid w:val="001D185F"/>
    <w:rsid w:val="001F6E0A"/>
    <w:rsid w:val="00205558"/>
    <w:rsid w:val="00205C94"/>
    <w:rsid w:val="002217BA"/>
    <w:rsid w:val="00232BC9"/>
    <w:rsid w:val="00272DD2"/>
    <w:rsid w:val="002A086C"/>
    <w:rsid w:val="002C0B1B"/>
    <w:rsid w:val="002C1B8B"/>
    <w:rsid w:val="002C4EAF"/>
    <w:rsid w:val="003024C4"/>
    <w:rsid w:val="003143BC"/>
    <w:rsid w:val="0037068B"/>
    <w:rsid w:val="00376B1B"/>
    <w:rsid w:val="003C0C0D"/>
    <w:rsid w:val="003D7546"/>
    <w:rsid w:val="003F4666"/>
    <w:rsid w:val="003F5949"/>
    <w:rsid w:val="003F78A2"/>
    <w:rsid w:val="004069F6"/>
    <w:rsid w:val="00437A16"/>
    <w:rsid w:val="0044055E"/>
    <w:rsid w:val="0045290C"/>
    <w:rsid w:val="004564B8"/>
    <w:rsid w:val="00465A31"/>
    <w:rsid w:val="00476582"/>
    <w:rsid w:val="00494697"/>
    <w:rsid w:val="004A6CE3"/>
    <w:rsid w:val="004B25BF"/>
    <w:rsid w:val="004C1204"/>
    <w:rsid w:val="00505029"/>
    <w:rsid w:val="00505224"/>
    <w:rsid w:val="0051050D"/>
    <w:rsid w:val="00510C4E"/>
    <w:rsid w:val="0058293C"/>
    <w:rsid w:val="00586FE8"/>
    <w:rsid w:val="005B5AD7"/>
    <w:rsid w:val="005C4444"/>
    <w:rsid w:val="0060777E"/>
    <w:rsid w:val="00647F8F"/>
    <w:rsid w:val="006A125C"/>
    <w:rsid w:val="006C1F59"/>
    <w:rsid w:val="006C2041"/>
    <w:rsid w:val="006D50A0"/>
    <w:rsid w:val="006F1D1D"/>
    <w:rsid w:val="00702192"/>
    <w:rsid w:val="007B57DC"/>
    <w:rsid w:val="007D3BA8"/>
    <w:rsid w:val="007F127F"/>
    <w:rsid w:val="007F2AB5"/>
    <w:rsid w:val="007F5621"/>
    <w:rsid w:val="0080503B"/>
    <w:rsid w:val="00815388"/>
    <w:rsid w:val="008202D5"/>
    <w:rsid w:val="00833B5A"/>
    <w:rsid w:val="00881117"/>
    <w:rsid w:val="008A00CB"/>
    <w:rsid w:val="008A1E1B"/>
    <w:rsid w:val="008E6FB9"/>
    <w:rsid w:val="00916A93"/>
    <w:rsid w:val="0092401B"/>
    <w:rsid w:val="009427AE"/>
    <w:rsid w:val="00954F6C"/>
    <w:rsid w:val="00962859"/>
    <w:rsid w:val="00996E96"/>
    <w:rsid w:val="009C126E"/>
    <w:rsid w:val="009C4273"/>
    <w:rsid w:val="009D0107"/>
    <w:rsid w:val="009E01FD"/>
    <w:rsid w:val="009E38F2"/>
    <w:rsid w:val="00A251AE"/>
    <w:rsid w:val="00A8346B"/>
    <w:rsid w:val="00AA5292"/>
    <w:rsid w:val="00AB79AD"/>
    <w:rsid w:val="00AC1EF7"/>
    <w:rsid w:val="00AF08FE"/>
    <w:rsid w:val="00B369B2"/>
    <w:rsid w:val="00B57C08"/>
    <w:rsid w:val="00B61C2F"/>
    <w:rsid w:val="00B82074"/>
    <w:rsid w:val="00B863BA"/>
    <w:rsid w:val="00BD4E8B"/>
    <w:rsid w:val="00C34849"/>
    <w:rsid w:val="00C446B5"/>
    <w:rsid w:val="00C74749"/>
    <w:rsid w:val="00C85093"/>
    <w:rsid w:val="00CB36B8"/>
    <w:rsid w:val="00D116B9"/>
    <w:rsid w:val="00D70691"/>
    <w:rsid w:val="00D70F68"/>
    <w:rsid w:val="00D7736B"/>
    <w:rsid w:val="00D95D14"/>
    <w:rsid w:val="00DD44D2"/>
    <w:rsid w:val="00DF141B"/>
    <w:rsid w:val="00E13D05"/>
    <w:rsid w:val="00E47C06"/>
    <w:rsid w:val="00E81D3E"/>
    <w:rsid w:val="00EB506A"/>
    <w:rsid w:val="00EC6829"/>
    <w:rsid w:val="00ED3EAE"/>
    <w:rsid w:val="00F10DC1"/>
    <w:rsid w:val="00F7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773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0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F127F"/>
    <w:rPr>
      <w:color w:val="auto"/>
      <w:u w:val="single"/>
    </w:rPr>
  </w:style>
  <w:style w:type="paragraph" w:styleId="a8">
    <w:name w:val="footer"/>
    <w:basedOn w:val="a"/>
    <w:link w:val="a9"/>
    <w:uiPriority w:val="99"/>
    <w:rsid w:val="00452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C0C0D"/>
    <w:rPr>
      <w:lang w:eastAsia="en-US"/>
    </w:rPr>
  </w:style>
  <w:style w:type="character" w:styleId="aa">
    <w:name w:val="page number"/>
    <w:basedOn w:val="a0"/>
    <w:uiPriority w:val="99"/>
    <w:rsid w:val="0045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adelkhalikov@yahoo.com</dc:creator>
  <cp:keywords/>
  <dc:description/>
  <cp:lastModifiedBy>User</cp:lastModifiedBy>
  <cp:revision>18</cp:revision>
  <dcterms:created xsi:type="dcterms:W3CDTF">2019-11-11T08:05:00Z</dcterms:created>
  <dcterms:modified xsi:type="dcterms:W3CDTF">2020-02-14T05:56:00Z</dcterms:modified>
</cp:coreProperties>
</file>